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2"/>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1"/>
      </w:tblGrid>
      <w:tr w:rsidR="009811E9" w:rsidRPr="00AF67F8" w:rsidTr="0059123E">
        <w:trPr>
          <w:jc w:val="center"/>
        </w:trPr>
        <w:tc>
          <w:tcPr>
            <w:tcW w:w="4395" w:type="dxa"/>
          </w:tcPr>
          <w:p w:rsidR="009811E9" w:rsidRPr="00AF67F8" w:rsidRDefault="009811E9" w:rsidP="00BD2F83">
            <w:pPr>
              <w:widowControl w:val="0"/>
              <w:spacing w:after="0" w:line="240" w:lineRule="auto"/>
              <w:jc w:val="center"/>
              <w:rPr>
                <w:rFonts w:ascii="Times New Roman" w:eastAsia="Times New Roman" w:hAnsi="Times New Roman"/>
                <w:b/>
                <w:bCs/>
                <w:sz w:val="24"/>
                <w:szCs w:val="24"/>
              </w:rPr>
            </w:pPr>
            <w:r w:rsidRPr="00AF67F8">
              <w:rPr>
                <w:lang w:val="x-none" w:eastAsia="x-none"/>
              </w:rPr>
              <w:br w:type="page"/>
            </w:r>
            <w:r w:rsidRPr="00AF67F8">
              <w:rPr>
                <w:rFonts w:ascii="Times New Roman" w:eastAsia="Times New Roman" w:hAnsi="Times New Roman"/>
                <w:sz w:val="24"/>
                <w:szCs w:val="24"/>
              </w:rPr>
              <w:t> </w:t>
            </w:r>
            <w:r w:rsidRPr="00AF67F8">
              <w:rPr>
                <w:rFonts w:ascii="Times New Roman" w:eastAsia="Times New Roman" w:hAnsi="Times New Roman"/>
                <w:bCs/>
                <w:sz w:val="24"/>
                <w:szCs w:val="24"/>
              </w:rPr>
              <w:t>UBND THÀNH PHỐ HỒ CHÍ MINH</w:t>
            </w:r>
          </w:p>
        </w:tc>
        <w:tc>
          <w:tcPr>
            <w:tcW w:w="5811" w:type="dxa"/>
          </w:tcPr>
          <w:p w:rsidR="009811E9" w:rsidRPr="00AF67F8" w:rsidRDefault="009811E9" w:rsidP="00BD2F83">
            <w:pPr>
              <w:widowControl w:val="0"/>
              <w:spacing w:after="0" w:line="240" w:lineRule="auto"/>
              <w:jc w:val="center"/>
              <w:rPr>
                <w:rFonts w:ascii="Times New Roman" w:eastAsia="Times New Roman" w:hAnsi="Times New Roman"/>
                <w:b/>
                <w:bCs/>
                <w:sz w:val="24"/>
                <w:szCs w:val="24"/>
              </w:rPr>
            </w:pPr>
            <w:r w:rsidRPr="00AF67F8">
              <w:rPr>
                <w:rFonts w:ascii="Times New Roman" w:eastAsia="Times New Roman" w:hAnsi="Times New Roman"/>
                <w:b/>
                <w:bCs/>
                <w:sz w:val="24"/>
                <w:szCs w:val="24"/>
              </w:rPr>
              <w:t>CỘNG HÒA XÃ HỘI CHỦ NGHĨA VIỆT NAM</w:t>
            </w:r>
          </w:p>
        </w:tc>
      </w:tr>
      <w:tr w:rsidR="009811E9" w:rsidRPr="00AF67F8" w:rsidTr="0059123E">
        <w:trPr>
          <w:jc w:val="center"/>
        </w:trPr>
        <w:tc>
          <w:tcPr>
            <w:tcW w:w="4395" w:type="dxa"/>
          </w:tcPr>
          <w:p w:rsidR="009811E9" w:rsidRPr="00AF67F8" w:rsidRDefault="009811E9" w:rsidP="00BD2F83">
            <w:pPr>
              <w:widowControl w:val="0"/>
              <w:tabs>
                <w:tab w:val="center" w:pos="2127"/>
                <w:tab w:val="center" w:pos="6946"/>
              </w:tabs>
              <w:spacing w:after="0" w:line="240" w:lineRule="auto"/>
              <w:jc w:val="center"/>
              <w:rPr>
                <w:rFonts w:ascii="Times New Roman" w:eastAsia="Times New Roman" w:hAnsi="Times New Roman"/>
                <w:b/>
                <w:bCs/>
                <w:sz w:val="24"/>
                <w:szCs w:val="24"/>
              </w:rPr>
            </w:pPr>
            <w:r w:rsidRPr="00AF67F8">
              <w:rPr>
                <w:rFonts w:ascii="Times New Roman" w:eastAsia="Times New Roman" w:hAnsi="Times New Roman"/>
                <w:b/>
                <w:bCs/>
                <w:sz w:val="24"/>
                <w:szCs w:val="24"/>
              </w:rPr>
              <w:t>TRƯỜNG CAO ĐẲNG LÝ TỰ TRỌNG</w:t>
            </w:r>
          </w:p>
          <w:p w:rsidR="009811E9" w:rsidRPr="00AF67F8" w:rsidRDefault="009811E9" w:rsidP="00BD2F83">
            <w:pPr>
              <w:widowControl w:val="0"/>
              <w:spacing w:after="0" w:line="240" w:lineRule="auto"/>
              <w:jc w:val="center"/>
              <w:rPr>
                <w:rFonts w:ascii="Times New Roman" w:eastAsia="Times New Roman" w:hAnsi="Times New Roman"/>
                <w:b/>
                <w:bCs/>
                <w:sz w:val="24"/>
                <w:szCs w:val="24"/>
              </w:rPr>
            </w:pPr>
            <w:r w:rsidRPr="00AF67F8">
              <w:rPr>
                <w:rFonts w:ascii="Times New Roman" w:eastAsia="Times New Roman" w:hAnsi="Times New Roman"/>
                <w:b/>
                <w:bCs/>
                <w:sz w:val="24"/>
                <w:szCs w:val="24"/>
              </w:rPr>
              <w:t>THÀNH PHỐ HỒ CHÍ MINH</w:t>
            </w:r>
          </w:p>
          <w:p w:rsidR="009811E9" w:rsidRPr="00AF67F8" w:rsidRDefault="009811E9" w:rsidP="00BD2F83">
            <w:pPr>
              <w:widowControl w:val="0"/>
              <w:spacing w:after="0" w:line="240" w:lineRule="auto"/>
              <w:jc w:val="center"/>
              <w:rPr>
                <w:rFonts w:ascii="Times New Roman" w:eastAsia="Times New Roman" w:hAnsi="Times New Roman"/>
                <w:b/>
                <w:bCs/>
                <w:sz w:val="24"/>
                <w:szCs w:val="24"/>
              </w:rPr>
            </w:pPr>
            <w:r w:rsidRPr="00AF67F8">
              <w:rPr>
                <w:rFonts w:ascii="Times New Roman" w:eastAsia="Times New Roman" w:hAnsi="Times New Roman"/>
                <w:b/>
                <w:bCs/>
                <w:sz w:val="24"/>
                <w:szCs w:val="24"/>
              </w:rPr>
              <w:t>HỘI ĐỒNG SÁNG KIẾN</w:t>
            </w:r>
          </w:p>
        </w:tc>
        <w:tc>
          <w:tcPr>
            <w:tcW w:w="5811" w:type="dxa"/>
          </w:tcPr>
          <w:p w:rsidR="009811E9" w:rsidRPr="00AF67F8" w:rsidRDefault="009811E9" w:rsidP="00BD2F83">
            <w:pPr>
              <w:widowControl w:val="0"/>
              <w:spacing w:after="0" w:line="240" w:lineRule="auto"/>
              <w:jc w:val="center"/>
              <w:rPr>
                <w:rFonts w:ascii="Times New Roman" w:eastAsia="Times New Roman" w:hAnsi="Times New Roman"/>
                <w:b/>
                <w:bCs/>
                <w:sz w:val="24"/>
                <w:szCs w:val="24"/>
              </w:rPr>
            </w:pPr>
            <w:r w:rsidRPr="00AF67F8">
              <w:rPr>
                <w:rFonts w:ascii="Times New Roman" w:eastAsia="Times New Roman" w:hAnsi="Times New Roman"/>
                <w:b/>
                <w:bCs/>
                <w:noProof/>
                <w:sz w:val="24"/>
                <w:szCs w:val="24"/>
              </w:rPr>
              <mc:AlternateContent>
                <mc:Choice Requires="wps">
                  <w:drawing>
                    <wp:anchor distT="0" distB="0" distL="114300" distR="114300" simplePos="0" relativeHeight="251660288" behindDoc="0" locked="0" layoutInCell="1" allowOverlap="1" wp14:anchorId="7F05C70B" wp14:editId="1BB1E5F6">
                      <wp:simplePos x="0" y="0"/>
                      <wp:positionH relativeFrom="column">
                        <wp:posOffset>740410</wp:posOffset>
                      </wp:positionH>
                      <wp:positionV relativeFrom="paragraph">
                        <wp:posOffset>215265</wp:posOffset>
                      </wp:positionV>
                      <wp:extent cx="1790700" cy="0"/>
                      <wp:effectExtent l="0" t="0" r="19050" b="19050"/>
                      <wp:wrapNone/>
                      <wp:docPr id="37" name="Straight Connector 37"/>
                      <wp:cNvGraphicFramePr/>
                      <a:graphic xmlns:a="http://schemas.openxmlformats.org/drawingml/2006/main">
                        <a:graphicData uri="http://schemas.microsoft.com/office/word/2010/wordprocessingShape">
                          <wps:wsp>
                            <wps:cNvCnPr/>
                            <wps:spPr>
                              <a:xfrm>
                                <a:off x="0" y="0"/>
                                <a:ext cx="17907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B2D326C" id="Straight Connector 3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" strokecolor="windowText" strokeweight=".5pt">
                      <v:stroke joinstyle="miter"/>
                    </v:line>
                  </w:pict>
                </mc:Fallback>
              </mc:AlternateContent>
            </w:r>
            <w:r w:rsidRPr="00AF67F8">
              <w:rPr>
                <w:rFonts w:ascii="Times New Roman" w:eastAsia="Times New Roman" w:hAnsi="Times New Roman"/>
                <w:b/>
                <w:bCs/>
                <w:sz w:val="24"/>
                <w:szCs w:val="24"/>
              </w:rPr>
              <w:t>Độc lập - Tự do - Hạnh phúc</w:t>
            </w:r>
          </w:p>
        </w:tc>
      </w:tr>
      <w:tr w:rsidR="009811E9" w:rsidRPr="00AF67F8" w:rsidTr="0059123E">
        <w:trPr>
          <w:jc w:val="center"/>
        </w:trPr>
        <w:tc>
          <w:tcPr>
            <w:tcW w:w="4395" w:type="dxa"/>
          </w:tcPr>
          <w:p w:rsidR="009811E9" w:rsidRPr="00AF67F8" w:rsidRDefault="009811E9" w:rsidP="00BD2F83">
            <w:pPr>
              <w:widowControl w:val="0"/>
              <w:tabs>
                <w:tab w:val="center" w:pos="2127"/>
                <w:tab w:val="center" w:pos="6946"/>
              </w:tabs>
              <w:spacing w:before="120" w:after="0" w:line="240" w:lineRule="auto"/>
              <w:jc w:val="center"/>
              <w:rPr>
                <w:rFonts w:ascii="Times New Roman" w:eastAsia="Times New Roman" w:hAnsi="Times New Roman"/>
                <w:b/>
                <w:bCs/>
                <w:sz w:val="24"/>
                <w:szCs w:val="24"/>
              </w:rPr>
            </w:pPr>
            <w:r w:rsidRPr="00AF67F8">
              <w:rPr>
                <w:rFonts w:ascii="Times New Roman" w:hAnsi="Times New Roman"/>
                <w:sz w:val="26"/>
                <w:szCs w:val="26"/>
                <w:lang w:val="es-BO"/>
              </w:rPr>
              <w:t>Số:        /TTr-LTT-HĐSK</w:t>
            </w:r>
            <w:r w:rsidRPr="00AF67F8">
              <w:rPr>
                <w:rFonts w:ascii="Times New Roman" w:eastAsia="Times New Roman" w:hAnsi="Times New Roman"/>
                <w:b/>
                <w:bCs/>
                <w:noProof/>
                <w:sz w:val="24"/>
                <w:szCs w:val="24"/>
              </w:rPr>
              <w:t xml:space="preserve"> </w:t>
            </w:r>
            <w:r w:rsidRPr="00AF67F8">
              <w:rPr>
                <w:rFonts w:ascii="Times New Roman" w:eastAsia="Times New Roman" w:hAnsi="Times New Roman"/>
                <w:b/>
                <w:bCs/>
                <w:noProof/>
                <w:sz w:val="24"/>
                <w:szCs w:val="24"/>
              </w:rPr>
              <mc:AlternateContent>
                <mc:Choice Requires="wps">
                  <w:drawing>
                    <wp:anchor distT="0" distB="0" distL="114300" distR="114300" simplePos="0" relativeHeight="251661312" behindDoc="0" locked="0" layoutInCell="1" allowOverlap="1" wp14:anchorId="12CFD6AD" wp14:editId="4A6B6930">
                      <wp:simplePos x="0" y="0"/>
                      <wp:positionH relativeFrom="column">
                        <wp:posOffset>826770</wp:posOffset>
                      </wp:positionH>
                      <wp:positionV relativeFrom="paragraph">
                        <wp:posOffset>28271</wp:posOffset>
                      </wp:positionV>
                      <wp:extent cx="933450" cy="0"/>
                      <wp:effectExtent l="0" t="0" r="19050" b="19050"/>
                      <wp:wrapNone/>
                      <wp:docPr id="38" name="Straight Connector 38"/>
                      <wp:cNvGraphicFramePr/>
                      <a:graphic xmlns:a="http://schemas.openxmlformats.org/drawingml/2006/main">
                        <a:graphicData uri="http://schemas.microsoft.com/office/word/2010/wordprocessingShape">
                          <wps:wsp>
                            <wps:cNvCnPr/>
                            <wps:spPr>
                              <a:xfrm>
                                <a:off x="0" y="0"/>
                                <a:ext cx="933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7328972" id="Straight Connector 3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5.1pt,2.25pt" to="138.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" strokecolor="windowText" strokeweight=".5pt">
                      <v:stroke joinstyle="miter"/>
                    </v:line>
                  </w:pict>
                </mc:Fallback>
              </mc:AlternateContent>
            </w:r>
          </w:p>
          <w:p w:rsidR="009811E9" w:rsidRPr="00AF67F8" w:rsidRDefault="009811E9" w:rsidP="00BD2F83">
            <w:pPr>
              <w:widowControl w:val="0"/>
              <w:tabs>
                <w:tab w:val="center" w:pos="2127"/>
                <w:tab w:val="center" w:pos="6946"/>
              </w:tabs>
              <w:spacing w:after="0" w:line="240" w:lineRule="auto"/>
              <w:jc w:val="center"/>
              <w:rPr>
                <w:rFonts w:ascii="Times New Roman" w:eastAsia="Times New Roman" w:hAnsi="Times New Roman"/>
                <w:b/>
                <w:bCs/>
                <w:sz w:val="24"/>
                <w:szCs w:val="24"/>
              </w:rPr>
            </w:pPr>
          </w:p>
        </w:tc>
        <w:tc>
          <w:tcPr>
            <w:tcW w:w="5811" w:type="dxa"/>
          </w:tcPr>
          <w:p w:rsidR="009811E9" w:rsidRPr="00AF67F8" w:rsidRDefault="009811E9" w:rsidP="00BD2F83">
            <w:pPr>
              <w:widowControl w:val="0"/>
              <w:spacing w:after="0" w:line="240" w:lineRule="auto"/>
              <w:jc w:val="center"/>
              <w:rPr>
                <w:rFonts w:ascii="Times New Roman" w:eastAsia="Times New Roman" w:hAnsi="Times New Roman"/>
                <w:b/>
                <w:bCs/>
                <w:noProof/>
                <w:sz w:val="24"/>
                <w:szCs w:val="24"/>
              </w:rPr>
            </w:pPr>
            <w:r w:rsidRPr="00AF67F8">
              <w:rPr>
                <w:rFonts w:ascii="Times New Roman" w:eastAsia="Times New Roman" w:hAnsi="Times New Roman"/>
                <w:i/>
                <w:sz w:val="26"/>
                <w:szCs w:val="26"/>
              </w:rPr>
              <w:t>Thành ph</w:t>
            </w:r>
            <w:r w:rsidR="00EE4095">
              <w:rPr>
                <w:rFonts w:ascii="Times New Roman" w:eastAsia="Times New Roman" w:hAnsi="Times New Roman"/>
                <w:i/>
                <w:sz w:val="26"/>
                <w:szCs w:val="26"/>
              </w:rPr>
              <w:t xml:space="preserve">ố Hồ Chí Minh, ngày  </w:t>
            </w:r>
            <w:r w:rsidR="00AD27A2">
              <w:rPr>
                <w:rFonts w:ascii="Times New Roman" w:eastAsia="Times New Roman" w:hAnsi="Times New Roman"/>
                <w:i/>
                <w:sz w:val="26"/>
                <w:szCs w:val="26"/>
              </w:rPr>
              <w:t xml:space="preserve">  </w:t>
            </w:r>
            <w:r w:rsidR="00EE4095">
              <w:rPr>
                <w:rFonts w:ascii="Times New Roman" w:eastAsia="Times New Roman" w:hAnsi="Times New Roman"/>
                <w:i/>
                <w:sz w:val="26"/>
                <w:szCs w:val="26"/>
              </w:rPr>
              <w:t xml:space="preserve">   tháng 8</w:t>
            </w:r>
            <w:r w:rsidRPr="00AF67F8">
              <w:rPr>
                <w:rFonts w:ascii="Times New Roman" w:eastAsia="Times New Roman" w:hAnsi="Times New Roman"/>
                <w:i/>
                <w:sz w:val="26"/>
                <w:szCs w:val="26"/>
              </w:rPr>
              <w:t xml:space="preserve"> năm 20</w:t>
            </w:r>
            <w:r w:rsidR="00EE4095">
              <w:rPr>
                <w:rFonts w:ascii="Times New Roman" w:eastAsia="Times New Roman" w:hAnsi="Times New Roman"/>
                <w:i/>
                <w:sz w:val="26"/>
                <w:szCs w:val="26"/>
              </w:rPr>
              <w:t>25</w:t>
            </w:r>
          </w:p>
        </w:tc>
      </w:tr>
    </w:tbl>
    <w:p w:rsidR="009811E9" w:rsidRPr="00AF67F8" w:rsidRDefault="009811E9" w:rsidP="00BD2F83">
      <w:pPr>
        <w:widowControl w:val="0"/>
        <w:spacing w:after="0"/>
        <w:jc w:val="center"/>
        <w:rPr>
          <w:rFonts w:ascii="Times New Roman" w:hAnsi="Times New Roman"/>
          <w:b/>
          <w:sz w:val="28"/>
          <w:lang w:eastAsia="x-none"/>
        </w:rPr>
      </w:pPr>
      <w:r w:rsidRPr="00AF67F8">
        <w:rPr>
          <w:rFonts w:ascii="Times New Roman" w:hAnsi="Times New Roman"/>
          <w:b/>
          <w:sz w:val="28"/>
          <w:lang w:eastAsia="x-none"/>
        </w:rPr>
        <w:t xml:space="preserve">TỜ </w:t>
      </w:r>
      <w:bookmarkStart w:id="0" w:name="_GoBack"/>
      <w:bookmarkEnd w:id="0"/>
      <w:r w:rsidRPr="00AF67F8">
        <w:rPr>
          <w:rFonts w:ascii="Times New Roman" w:hAnsi="Times New Roman"/>
          <w:b/>
          <w:sz w:val="28"/>
          <w:lang w:eastAsia="x-none"/>
        </w:rPr>
        <w:t>TRÌNH</w:t>
      </w:r>
    </w:p>
    <w:p w:rsidR="009811E9" w:rsidRPr="00AF67F8" w:rsidRDefault="009811E9" w:rsidP="00BD2F83">
      <w:pPr>
        <w:widowControl w:val="0"/>
        <w:spacing w:after="0"/>
        <w:jc w:val="center"/>
        <w:rPr>
          <w:rFonts w:ascii="Times New Roman" w:hAnsi="Times New Roman"/>
          <w:b/>
          <w:sz w:val="28"/>
          <w:szCs w:val="28"/>
        </w:rPr>
      </w:pPr>
      <w:r w:rsidRPr="00AF67F8">
        <w:rPr>
          <w:rFonts w:ascii="Times New Roman" w:hAnsi="Times New Roman"/>
          <w:b/>
          <w:noProof/>
          <w:sz w:val="28"/>
          <w:szCs w:val="28"/>
        </w:rPr>
        <mc:AlternateContent>
          <mc:Choice Requires="wps">
            <w:drawing>
              <wp:anchor distT="0" distB="0" distL="114300" distR="114300" simplePos="0" relativeHeight="251662336" behindDoc="0" locked="0" layoutInCell="1" allowOverlap="1" wp14:anchorId="15AF3513" wp14:editId="7D93DD2F">
                <wp:simplePos x="0" y="0"/>
                <wp:positionH relativeFrom="column">
                  <wp:posOffset>2458085</wp:posOffset>
                </wp:positionH>
                <wp:positionV relativeFrom="paragraph">
                  <wp:posOffset>519591</wp:posOffset>
                </wp:positionV>
                <wp:extent cx="1064526" cy="6823"/>
                <wp:effectExtent l="0" t="0" r="21590" b="31750"/>
                <wp:wrapNone/>
                <wp:docPr id="39" name="Straight Connector 39"/>
                <wp:cNvGraphicFramePr/>
                <a:graphic xmlns:a="http://schemas.openxmlformats.org/drawingml/2006/main">
                  <a:graphicData uri="http://schemas.microsoft.com/office/word/2010/wordprocessingShape">
                    <wps:wsp>
                      <wps:cNvCnPr/>
                      <wps:spPr>
                        <a:xfrm>
                          <a:off x="0" y="0"/>
                          <a:ext cx="1064526" cy="68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53B794" id="Straight Connector 39"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3.55pt,40.9pt" to="277.35pt,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" strokecolor="black [3213]" strokeweight=".5pt">
                <v:stroke joinstyle="miter"/>
              </v:line>
            </w:pict>
          </mc:Fallback>
        </mc:AlternateContent>
      </w:r>
      <w:r w:rsidRPr="00AF67F8">
        <w:rPr>
          <w:rFonts w:ascii="Times New Roman" w:hAnsi="Times New Roman"/>
          <w:b/>
          <w:sz w:val="28"/>
          <w:szCs w:val="28"/>
        </w:rPr>
        <w:t>Về việc đề nghị công nhận sáng kiến; công nhận hiệu quả áp dụng, khả năng nhân rộng, phạm vi ảnh hưởng của sáng kiến, đề tài</w:t>
      </w:r>
    </w:p>
    <w:p w:rsidR="009811E9" w:rsidRPr="00AF67F8" w:rsidRDefault="009811E9" w:rsidP="00BD2F83">
      <w:pPr>
        <w:widowControl w:val="0"/>
        <w:spacing w:after="0"/>
        <w:jc w:val="center"/>
        <w:rPr>
          <w:rFonts w:ascii="Times New Roman" w:hAnsi="Times New Roman"/>
          <w:b/>
          <w:sz w:val="28"/>
          <w:szCs w:val="28"/>
        </w:rPr>
      </w:pPr>
    </w:p>
    <w:p w:rsidR="009811E9" w:rsidRPr="00AF67F8" w:rsidRDefault="009811E9" w:rsidP="00BD2F83">
      <w:pPr>
        <w:widowControl w:val="0"/>
        <w:spacing w:before="120" w:after="0"/>
        <w:jc w:val="center"/>
        <w:rPr>
          <w:rFonts w:ascii="Times New Roman" w:hAnsi="Times New Roman"/>
          <w:sz w:val="26"/>
          <w:lang w:eastAsia="x-none"/>
        </w:rPr>
      </w:pPr>
      <w:r w:rsidRPr="00AF67F8">
        <w:rPr>
          <w:rFonts w:ascii="Times New Roman" w:hAnsi="Times New Roman"/>
          <w:sz w:val="26"/>
          <w:lang w:eastAsia="x-none"/>
        </w:rPr>
        <w:t>Kính gửi: Hiệu trưởng Trường Cao đẳng Lý Tự Trọng Thành phố Hồ Chí Minh</w:t>
      </w:r>
    </w:p>
    <w:p w:rsidR="009811E9" w:rsidRPr="00AF67F8" w:rsidRDefault="009811E9" w:rsidP="00BD2F83">
      <w:pPr>
        <w:widowControl w:val="0"/>
        <w:spacing w:after="0"/>
        <w:ind w:firstLine="567"/>
        <w:jc w:val="center"/>
        <w:rPr>
          <w:rFonts w:ascii="Times New Roman" w:hAnsi="Times New Roman"/>
          <w:sz w:val="28"/>
          <w:lang w:eastAsia="x-none"/>
        </w:rPr>
      </w:pPr>
    </w:p>
    <w:p w:rsidR="009811E9" w:rsidRPr="00CC321E" w:rsidRDefault="009811E9" w:rsidP="00BD2F83">
      <w:pPr>
        <w:widowControl w:val="0"/>
        <w:spacing w:before="100" w:after="100" w:line="240" w:lineRule="auto"/>
        <w:ind w:firstLine="567"/>
        <w:jc w:val="both"/>
        <w:rPr>
          <w:rFonts w:ascii="Times New Roman" w:hAnsi="Times New Roman"/>
          <w:sz w:val="28"/>
          <w:szCs w:val="28"/>
        </w:rPr>
      </w:pPr>
      <w:r w:rsidRPr="00CC321E">
        <w:rPr>
          <w:rFonts w:ascii="Times New Roman" w:hAnsi="Times New Roman"/>
          <w:sz w:val="28"/>
          <w:szCs w:val="28"/>
        </w:rPr>
        <w:t>Căn cứ Luật Thi đua, Khen thưởng ngày 15 tháng 6 năm 2022;</w:t>
      </w:r>
    </w:p>
    <w:p w:rsidR="009811E9" w:rsidRPr="00CC321E" w:rsidRDefault="009811E9" w:rsidP="00BD2F83">
      <w:pPr>
        <w:widowControl w:val="0"/>
        <w:spacing w:before="100" w:after="100" w:line="240" w:lineRule="auto"/>
        <w:ind w:firstLine="567"/>
        <w:jc w:val="both"/>
        <w:rPr>
          <w:rFonts w:ascii="Times New Roman" w:hAnsi="Times New Roman"/>
          <w:sz w:val="28"/>
          <w:szCs w:val="28"/>
        </w:rPr>
      </w:pPr>
      <w:r w:rsidRPr="00CC321E">
        <w:rPr>
          <w:rFonts w:ascii="Times New Roman" w:hAnsi="Times New Roman"/>
          <w:sz w:val="28"/>
          <w:szCs w:val="28"/>
        </w:rPr>
        <w:t>Căn cứ Nghị định số</w:t>
      </w:r>
      <w:hyperlink r:id="rId7" w:history="1">
        <w:r w:rsidRPr="00CC321E">
          <w:rPr>
            <w:rFonts w:ascii="Times New Roman" w:hAnsi="Times New Roman"/>
            <w:sz w:val="28"/>
            <w:szCs w:val="28"/>
          </w:rPr>
          <w:t xml:space="preserve"> 13/2012/NĐ-CP </w:t>
        </w:r>
      </w:hyperlink>
      <w:r w:rsidRPr="00CC321E">
        <w:rPr>
          <w:rFonts w:ascii="Times New Roman" w:hAnsi="Times New Roman"/>
          <w:sz w:val="28"/>
          <w:szCs w:val="28"/>
        </w:rPr>
        <w:t>ngày 02 tháng 3 năm 2012 của Chính phủ về việc ban hành Điều lệ sáng kiến;</w:t>
      </w:r>
    </w:p>
    <w:p w:rsidR="009811E9" w:rsidRPr="00F5612B" w:rsidRDefault="00C40AB7" w:rsidP="00BD2F83">
      <w:pPr>
        <w:widowControl w:val="0"/>
        <w:spacing w:before="100" w:after="100" w:line="240" w:lineRule="auto"/>
        <w:ind w:firstLine="567"/>
        <w:jc w:val="both"/>
        <w:rPr>
          <w:rFonts w:ascii="Times New Roman" w:hAnsi="Times New Roman"/>
          <w:sz w:val="30"/>
          <w:szCs w:val="28"/>
        </w:rPr>
      </w:pPr>
      <w:hyperlink r:id="rId8" w:history="1">
        <w:r w:rsidR="00200486" w:rsidRPr="00F5612B">
          <w:rPr>
            <w:rFonts w:ascii="Times New Roman" w:eastAsia="Times New Roman" w:hAnsi="Times New Roman"/>
            <w:sz w:val="28"/>
            <w:szCs w:val="26"/>
          </w:rPr>
          <w:t>Nghị định 152/2025/NĐ-CP ngày 14 tháng 6 năm 2025 của Chính phủ quy định về phân cấp, phân quyền trong lĩnh vực thi đua, khen thưởng; hướng dẫn Luật Thi đua, khen thưởng</w:t>
        </w:r>
      </w:hyperlink>
      <w:r w:rsidR="00200486" w:rsidRPr="00F5612B">
        <w:rPr>
          <w:rFonts w:ascii="Times New Roman" w:eastAsia="Times New Roman" w:hAnsi="Times New Roman"/>
          <w:sz w:val="28"/>
          <w:szCs w:val="26"/>
        </w:rPr>
        <w:t>;</w:t>
      </w:r>
    </w:p>
    <w:p w:rsidR="009811E9" w:rsidRPr="00F5612B" w:rsidRDefault="009811E9" w:rsidP="00BD2F83">
      <w:pPr>
        <w:widowControl w:val="0"/>
        <w:spacing w:before="100" w:after="100" w:line="240" w:lineRule="auto"/>
        <w:ind w:firstLine="567"/>
        <w:jc w:val="both"/>
        <w:rPr>
          <w:rFonts w:ascii="Times New Roman" w:hAnsi="Times New Roman"/>
          <w:sz w:val="28"/>
          <w:szCs w:val="28"/>
        </w:rPr>
      </w:pPr>
      <w:r w:rsidRPr="00F5612B">
        <w:rPr>
          <w:rFonts w:ascii="Times New Roman" w:hAnsi="Times New Roman"/>
          <w:sz w:val="28"/>
          <w:szCs w:val="28"/>
        </w:rPr>
        <w:t>Căn cứ Thông tư số 18/2013/TT-BKHCN ngày 01 tháng 8 năm 2013 của Bộ Khoa học và Công nghệ hướng dẫn thi hành một số quy định của Điều lệ sáng kiến được ban hành theo Nghị định số 13/2012/NĐ-CP ngày 02 tháng 3 năm 2012 của Chính phủ;</w:t>
      </w:r>
    </w:p>
    <w:p w:rsidR="009811E9" w:rsidRPr="00F5612B" w:rsidRDefault="00200486" w:rsidP="00BD2F83">
      <w:pPr>
        <w:widowControl w:val="0"/>
        <w:spacing w:before="100" w:after="100" w:line="240" w:lineRule="auto"/>
        <w:ind w:firstLine="567"/>
        <w:jc w:val="both"/>
        <w:rPr>
          <w:rFonts w:ascii="Times New Roman" w:hAnsi="Times New Roman"/>
          <w:sz w:val="30"/>
          <w:szCs w:val="28"/>
        </w:rPr>
      </w:pPr>
      <w:bookmarkStart w:id="1" w:name="loai_1_name"/>
      <w:r w:rsidRPr="00F5612B">
        <w:rPr>
          <w:rFonts w:ascii="Times New Roman" w:eastAsia="Times New Roman" w:hAnsi="Times New Roman"/>
          <w:sz w:val="28"/>
          <w:szCs w:val="26"/>
        </w:rPr>
        <w:t>Căn cứ Thông tư số 15/2025/TT-BNV ngày 04 tháng 8 năm 2025 của Bộ Nội vụ quy định biện pháp để tổ chức, hướng dẫn thi hành Luật Thi đua, khen thưởng và Nghị định số 152/2025/NĐ-CP ngày 14 tháng 6 năm 2025 của Chính phủ quy định về phân cấp, phân quyền trong lĩnh vực thi đua, khen thưởng; quy định chi tiết và hướng dẫn thi hành một số điều của Luật Thi đua, khen thưởng</w:t>
      </w:r>
      <w:bookmarkEnd w:id="1"/>
      <w:r w:rsidRPr="00F5612B">
        <w:rPr>
          <w:rFonts w:ascii="Times New Roman" w:eastAsia="Times New Roman" w:hAnsi="Times New Roman"/>
          <w:sz w:val="28"/>
          <w:szCs w:val="26"/>
        </w:rPr>
        <w:t>;</w:t>
      </w:r>
    </w:p>
    <w:p w:rsidR="00EE4095" w:rsidRPr="00CC321E" w:rsidRDefault="00EE4095" w:rsidP="00BD2F83">
      <w:pPr>
        <w:widowControl w:val="0"/>
        <w:spacing w:before="100" w:after="100" w:line="240" w:lineRule="auto"/>
        <w:ind w:firstLine="562"/>
        <w:jc w:val="both"/>
        <w:rPr>
          <w:rFonts w:ascii="Times New Roman" w:eastAsia="Times New Roman" w:hAnsi="Times New Roman"/>
          <w:iCs/>
          <w:sz w:val="28"/>
          <w:szCs w:val="28"/>
          <w:shd w:val="clear" w:color="auto" w:fill="FFFFFF"/>
          <w:lang w:val="vi-VN"/>
        </w:rPr>
      </w:pPr>
      <w:r w:rsidRPr="00CC321E">
        <w:rPr>
          <w:rFonts w:ascii="Times New Roman" w:eastAsia="Times New Roman" w:hAnsi="Times New Roman"/>
          <w:iCs/>
          <w:sz w:val="28"/>
          <w:szCs w:val="28"/>
          <w:shd w:val="clear" w:color="auto" w:fill="FFFFFF"/>
          <w:lang w:val="vi-VN"/>
        </w:rPr>
        <w:t>Căn cứ Quyết định số 300/QĐ-LTT-TC ngày 01 tháng 7 năm 2025 của Trường Cao đẳng Lý Tự Trọng Thành phố Hồ Chí Minh về việc ban hành quy chế xét công nhận sáng kiến, công nhận hiệu quả áp dụng, khả năng nhân rộng và phạm vi ảnh hưởng của sáng kiến, đề tài;</w:t>
      </w:r>
    </w:p>
    <w:p w:rsidR="00EE4095" w:rsidRPr="00CC321E" w:rsidRDefault="00EE4095" w:rsidP="00BD2F83">
      <w:pPr>
        <w:widowControl w:val="0"/>
        <w:spacing w:before="100" w:after="100" w:line="240" w:lineRule="auto"/>
        <w:ind w:firstLine="567"/>
        <w:jc w:val="both"/>
        <w:rPr>
          <w:rFonts w:ascii="Times New Roman" w:eastAsia="Times New Roman" w:hAnsi="Times New Roman"/>
          <w:sz w:val="28"/>
          <w:szCs w:val="28"/>
        </w:rPr>
      </w:pPr>
      <w:r w:rsidRPr="00CC321E">
        <w:rPr>
          <w:rFonts w:ascii="Times New Roman" w:eastAsia="Times New Roman" w:hAnsi="Times New Roman"/>
          <w:sz w:val="28"/>
          <w:szCs w:val="28"/>
        </w:rPr>
        <w:t>Căn cứ Quyết định số 301/QĐ-LTT-TC ngày 01 tháng 7 năm 2025 của Trường Cao đẳng Lý Tự Trọng Thành phố Hồ Chí Minh về việc ban hành Quy chế tổ chức, hoạt động của Hội đồng Sáng kiến của Trường Cao đẳng Lý Tự Trọng Thành phố Hồ Chí Minh;</w:t>
      </w:r>
    </w:p>
    <w:p w:rsidR="009811E9" w:rsidRPr="00CC321E" w:rsidRDefault="00EE4095" w:rsidP="00BD2F83">
      <w:pPr>
        <w:widowControl w:val="0"/>
        <w:spacing w:before="100" w:after="100" w:line="240" w:lineRule="auto"/>
        <w:ind w:firstLine="567"/>
        <w:jc w:val="both"/>
        <w:rPr>
          <w:rFonts w:ascii="Times New Roman" w:hAnsi="Times New Roman"/>
          <w:sz w:val="28"/>
          <w:szCs w:val="28"/>
        </w:rPr>
      </w:pPr>
      <w:r w:rsidRPr="00CC321E">
        <w:rPr>
          <w:rFonts w:ascii="Times New Roman" w:eastAsia="Times New Roman" w:hAnsi="Times New Roman"/>
          <w:sz w:val="28"/>
          <w:szCs w:val="28"/>
        </w:rPr>
        <w:t>Căn cứ Quyết định số 302/QĐ-LTT-TC ngày 01 tháng 7 năm 2025 của Trường Cao đẳng Lý Tự Trọng Thành phố Hồ Chí Minh về việc thành lập Hội đồng Sáng kiến Trường Cao đẳng Lý Tự Trọng Thành phố Hồ Chí Minh;</w:t>
      </w:r>
    </w:p>
    <w:p w:rsidR="009811E9" w:rsidRPr="00CC321E" w:rsidRDefault="009811E9" w:rsidP="00BD2F83">
      <w:pPr>
        <w:widowControl w:val="0"/>
        <w:spacing w:before="100" w:after="100" w:line="240" w:lineRule="auto"/>
        <w:ind w:firstLine="567"/>
        <w:jc w:val="both"/>
        <w:rPr>
          <w:rFonts w:ascii="Times New Roman" w:eastAsia="Times New Roman" w:hAnsi="Times New Roman"/>
          <w:sz w:val="28"/>
          <w:szCs w:val="28"/>
        </w:rPr>
      </w:pPr>
      <w:r w:rsidRPr="00CC321E">
        <w:rPr>
          <w:rFonts w:ascii="Times New Roman" w:eastAsia="Times New Roman" w:hAnsi="Times New Roman"/>
          <w:sz w:val="28"/>
          <w:szCs w:val="28"/>
        </w:rPr>
        <w:t>Căn cứ Biên bản số</w:t>
      </w:r>
      <w:r w:rsidR="00EE4095" w:rsidRPr="00CC321E">
        <w:rPr>
          <w:rFonts w:ascii="Times New Roman" w:eastAsia="Times New Roman" w:hAnsi="Times New Roman"/>
          <w:sz w:val="28"/>
          <w:szCs w:val="28"/>
        </w:rPr>
        <w:t xml:space="preserve"> 605/BB-LTT-HĐSK ngày 05 tháng 8 năm 2025</w:t>
      </w:r>
      <w:r w:rsidRPr="00CC321E">
        <w:rPr>
          <w:rFonts w:ascii="Times New Roman" w:eastAsia="Times New Roman" w:hAnsi="Times New Roman"/>
          <w:sz w:val="28"/>
          <w:szCs w:val="28"/>
        </w:rPr>
        <w:t xml:space="preserve"> của Hội đồng Sáng kiến Trường Cao đẳng Lý Tự Trọng Thành phố Hồ Chí Minh.</w:t>
      </w:r>
    </w:p>
    <w:p w:rsidR="009811E9" w:rsidRPr="00CC321E" w:rsidRDefault="009811E9" w:rsidP="00BD2F83">
      <w:pPr>
        <w:widowControl w:val="0"/>
        <w:spacing w:before="100" w:after="100"/>
        <w:ind w:firstLine="567"/>
        <w:jc w:val="both"/>
        <w:rPr>
          <w:rFonts w:ascii="Times New Roman" w:hAnsi="Times New Roman"/>
          <w:sz w:val="28"/>
          <w:szCs w:val="28"/>
          <w:lang w:eastAsia="x-none"/>
        </w:rPr>
      </w:pPr>
      <w:r w:rsidRPr="00CC321E">
        <w:rPr>
          <w:rFonts w:ascii="Times New Roman" w:hAnsi="Times New Roman"/>
          <w:sz w:val="28"/>
          <w:szCs w:val="28"/>
          <w:lang w:eastAsia="x-none"/>
        </w:rPr>
        <w:t xml:space="preserve">Hội đồng Sáng kiến Trường Cao đẳng Lý Tự Trọng Thành phố Hồ Chí Minh đề nghị Hiệu trưởng xem xét, quyết định công nhận sáng kiến; công nhận hiệu quả </w:t>
      </w:r>
      <w:r w:rsidRPr="00CC321E">
        <w:rPr>
          <w:rFonts w:ascii="Times New Roman" w:hAnsi="Times New Roman"/>
          <w:sz w:val="28"/>
          <w:szCs w:val="28"/>
          <w:lang w:eastAsia="x-none"/>
        </w:rPr>
        <w:lastRenderedPageBreak/>
        <w:t>áp dụng, khả năng nhân rộng và phạm vi ảnh hưởng của sáng kiến, đề tài năm học</w:t>
      </w:r>
      <w:r w:rsidR="00EE4095" w:rsidRPr="00CC321E">
        <w:rPr>
          <w:rFonts w:ascii="Times New Roman" w:hAnsi="Times New Roman"/>
          <w:sz w:val="28"/>
          <w:szCs w:val="28"/>
          <w:lang w:eastAsia="x-none"/>
        </w:rPr>
        <w:t xml:space="preserve"> 2024 – 2025</w:t>
      </w:r>
      <w:r w:rsidRPr="00CC321E">
        <w:rPr>
          <w:rFonts w:ascii="Times New Roman" w:hAnsi="Times New Roman"/>
          <w:sz w:val="28"/>
          <w:szCs w:val="28"/>
          <w:lang w:eastAsia="x-none"/>
        </w:rPr>
        <w:t>, cụ thể:</w:t>
      </w:r>
    </w:p>
    <w:p w:rsidR="009811E9" w:rsidRDefault="009811E9" w:rsidP="00BD2F83">
      <w:pPr>
        <w:pStyle w:val="ListParagraph"/>
        <w:widowControl w:val="0"/>
        <w:numPr>
          <w:ilvl w:val="0"/>
          <w:numId w:val="1"/>
        </w:numPr>
        <w:tabs>
          <w:tab w:val="left" w:pos="993"/>
        </w:tabs>
        <w:spacing w:before="100" w:after="100"/>
        <w:ind w:left="0" w:firstLine="567"/>
        <w:contextualSpacing w:val="0"/>
        <w:jc w:val="both"/>
        <w:rPr>
          <w:rFonts w:ascii="Times New Roman" w:hAnsi="Times New Roman"/>
          <w:b/>
          <w:sz w:val="28"/>
          <w:szCs w:val="28"/>
          <w:lang w:eastAsia="x-none"/>
        </w:rPr>
      </w:pPr>
      <w:r w:rsidRPr="00CC321E">
        <w:rPr>
          <w:rFonts w:ascii="Times New Roman" w:hAnsi="Times New Roman"/>
          <w:b/>
          <w:sz w:val="28"/>
          <w:szCs w:val="28"/>
          <w:lang w:eastAsia="x-none"/>
        </w:rPr>
        <w:t>Quyết định công nhận sáng kiến; công nhận hiệu quả áp dụng và khả năng nhân rộng của sáng kiến trong phạm vi cơ sở</w:t>
      </w:r>
    </w:p>
    <w:tbl>
      <w:tblPr>
        <w:tblW w:w="9634" w:type="dxa"/>
        <w:jc w:val="center"/>
        <w:tblLook w:val="04A0" w:firstRow="1" w:lastRow="0" w:firstColumn="1" w:lastColumn="0" w:noHBand="0" w:noVBand="1"/>
      </w:tblPr>
      <w:tblGrid>
        <w:gridCol w:w="563"/>
        <w:gridCol w:w="3962"/>
        <w:gridCol w:w="5109"/>
      </w:tblGrid>
      <w:tr w:rsidR="00C460B2" w:rsidRPr="00A07E2B" w:rsidTr="00C460B2">
        <w:trPr>
          <w:trHeight w:val="547"/>
          <w:tblHeader/>
          <w:jc w:val="center"/>
        </w:trPr>
        <w:tc>
          <w:tcPr>
            <w:tcW w:w="563" w:type="dxa"/>
            <w:tcBorders>
              <w:top w:val="single" w:sz="4" w:space="0" w:color="auto"/>
              <w:left w:val="single" w:sz="4" w:space="0" w:color="auto"/>
              <w:bottom w:val="single" w:sz="4" w:space="0" w:color="000000"/>
              <w:right w:val="single" w:sz="4" w:space="0" w:color="auto"/>
            </w:tcBorders>
            <w:shd w:val="clear" w:color="auto" w:fill="auto"/>
            <w:vAlign w:val="center"/>
          </w:tcPr>
          <w:p w:rsidR="00C460B2" w:rsidRPr="00A07E2B" w:rsidRDefault="00C460B2" w:rsidP="00BD2F83">
            <w:pPr>
              <w:widowControl w:val="0"/>
              <w:tabs>
                <w:tab w:val="left" w:pos="238"/>
              </w:tabs>
              <w:spacing w:before="40" w:after="40" w:line="240" w:lineRule="auto"/>
              <w:ind w:left="29"/>
              <w:jc w:val="center"/>
              <w:rPr>
                <w:rFonts w:ascii="Times New Roman" w:eastAsia="Times New Roman" w:hAnsi="Times New Roman"/>
                <w:b/>
                <w:bCs/>
                <w:sz w:val="26"/>
                <w:szCs w:val="26"/>
              </w:rPr>
            </w:pPr>
            <w:r w:rsidRPr="00A07E2B">
              <w:rPr>
                <w:rFonts w:ascii="Times New Roman" w:eastAsia="Times New Roman" w:hAnsi="Times New Roman"/>
                <w:b/>
                <w:bCs/>
                <w:sz w:val="26"/>
                <w:szCs w:val="26"/>
              </w:rPr>
              <w:t>Stt</w:t>
            </w:r>
          </w:p>
        </w:tc>
        <w:tc>
          <w:tcPr>
            <w:tcW w:w="396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460B2" w:rsidRPr="00A07E2B" w:rsidRDefault="00C460B2" w:rsidP="00BD2F83">
            <w:pPr>
              <w:widowControl w:val="0"/>
              <w:spacing w:before="40" w:after="40" w:line="240" w:lineRule="auto"/>
              <w:jc w:val="center"/>
              <w:rPr>
                <w:rFonts w:ascii="Times New Roman" w:eastAsia="Times New Roman" w:hAnsi="Times New Roman"/>
                <w:b/>
                <w:bCs/>
                <w:sz w:val="26"/>
                <w:szCs w:val="26"/>
              </w:rPr>
            </w:pPr>
            <w:r w:rsidRPr="00A07E2B">
              <w:rPr>
                <w:rFonts w:ascii="Times New Roman" w:eastAsia="Times New Roman" w:hAnsi="Times New Roman"/>
                <w:b/>
                <w:bCs/>
                <w:sz w:val="26"/>
                <w:szCs w:val="26"/>
              </w:rPr>
              <w:t>Tên sáng kiến</w:t>
            </w:r>
          </w:p>
        </w:tc>
        <w:tc>
          <w:tcPr>
            <w:tcW w:w="510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460B2" w:rsidRDefault="00C460B2" w:rsidP="00BD2F83">
            <w:pPr>
              <w:widowControl w:val="0"/>
              <w:spacing w:before="40" w:after="40" w:line="240" w:lineRule="auto"/>
              <w:jc w:val="center"/>
              <w:rPr>
                <w:rFonts w:ascii="Times New Roman" w:eastAsia="Times New Roman" w:hAnsi="Times New Roman"/>
                <w:b/>
                <w:bCs/>
                <w:sz w:val="26"/>
                <w:szCs w:val="26"/>
              </w:rPr>
            </w:pPr>
            <w:r w:rsidRPr="00A07E2B">
              <w:rPr>
                <w:rFonts w:ascii="Times New Roman" w:eastAsia="Times New Roman" w:hAnsi="Times New Roman"/>
                <w:b/>
                <w:bCs/>
                <w:sz w:val="26"/>
                <w:szCs w:val="26"/>
              </w:rPr>
              <w:t>Tác giả/nhóm tác giả</w:t>
            </w:r>
          </w:p>
          <w:p w:rsidR="00C460B2" w:rsidRPr="00A07E2B" w:rsidRDefault="00C460B2" w:rsidP="00BD2F83">
            <w:pPr>
              <w:widowControl w:val="0"/>
              <w:spacing w:before="40" w:after="40" w:line="240" w:lineRule="auto"/>
              <w:jc w:val="center"/>
              <w:rPr>
                <w:rFonts w:ascii="Times New Roman" w:eastAsia="Times New Roman" w:hAnsi="Times New Roman"/>
                <w:b/>
                <w:bCs/>
                <w:sz w:val="26"/>
                <w:szCs w:val="26"/>
              </w:rPr>
            </w:pPr>
            <w:r w:rsidRPr="00CC321E">
              <w:rPr>
                <w:rFonts w:ascii="Times New Roman" w:eastAsia="Times New Roman" w:hAnsi="Times New Roman"/>
                <w:i/>
                <w:iCs/>
                <w:sz w:val="26"/>
                <w:szCs w:val="28"/>
              </w:rPr>
              <w:t>(Họ và tên, chức vụ, đơn vị công tác)</w:t>
            </w:r>
          </w:p>
        </w:tc>
      </w:tr>
      <w:tr w:rsidR="00C460B2" w:rsidRPr="00A07E2B" w:rsidTr="00C460B2">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Giải pháp nâng cao Kỹ năng xanh và Công nghiệp 4.0 cho đội ngũ giảng viên các trường Đại học và Cao đẳng trong cả nước</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1. Ông Châu Văn Bảo, Phó Hiệu trưởng</w:t>
            </w:r>
          </w:p>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 xml:space="preserve">2. Ông Tạ Minh Cường, Trưởng khoa Điện - Điện tử </w:t>
            </w:r>
          </w:p>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3. Ông Trần Nam Anh, Trưởng bộ môn Điện Công nghiệp thuộc khoa Điện – Điện tử</w:t>
            </w:r>
          </w:p>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4. Ông Trần Giang Nam, Trưởng bộ môn Kỹ thuật Điện - Điện tử thuộc khoa Điện – Điện tử</w:t>
            </w:r>
          </w:p>
        </w:tc>
      </w:tr>
      <w:tr w:rsidR="00C460B2" w:rsidRPr="00A07E2B" w:rsidTr="00C460B2">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Giải pháp liên kết và tổ chức thực hiện đào tạo song hành với doanh nghiệp để tạo ra nguồn nhân lực chất lượng cao đáp ứng yêu cầu của doanh nghiệp</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1. Ông</w:t>
            </w:r>
            <w:r>
              <w:rPr>
                <w:rFonts w:ascii="Times New Roman" w:eastAsia="Times New Roman" w:hAnsi="Times New Roman"/>
                <w:sz w:val="26"/>
                <w:szCs w:val="26"/>
              </w:rPr>
              <w:t xml:space="preserve"> Châu Văn Bảo, Phó Hiệu trưởng</w:t>
            </w:r>
          </w:p>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2. Bà Trương Thị Hồng, Phó Trưởng Trung tâm Quản lý – Điều hành dữ liệu</w:t>
            </w:r>
          </w:p>
        </w:tc>
      </w:tr>
      <w:tr w:rsidR="00C460B2" w:rsidRPr="00A07E2B" w:rsidTr="00C460B2">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Thực trạng và giải pháp nâng cao chất lượng công tác tuyển sinh tại Trường Cao đẳng Lý Tự Trọng Thành phố Hồ Chí Minh</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Ông Nguyễn Thành Nam, Trưởng phòng Tuyển sinh – Đào tạo</w:t>
            </w:r>
          </w:p>
        </w:tc>
      </w:tr>
      <w:tr w:rsidR="00C460B2" w:rsidRPr="00A07E2B" w:rsidTr="00C460B2">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Thực trạng và giải pháp nâng cao nếp sống văn hóa sinh viên nội trú trường Cao đẳng Lý Tự Trọng Thành phố Hồ Chí Minh trong bối cảnh chuyển đổi số</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1. Ông Lê Quang Liêm, Trưởng phòng Quản trị - Dịch vụ</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2. Ông Phan Hữu Tước, Phó trưởng phòng Quản trị - Dịch vụ</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3. Ông Phan Đức Long, Tổ trưởng tổ Quản lý ký túc xá thuộc phòng Quản trị - Dịch vụ</w:t>
            </w:r>
          </w:p>
        </w:tc>
      </w:tr>
      <w:tr w:rsidR="00C460B2" w:rsidRPr="00A07E2B" w:rsidTr="00C460B2">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 xml:space="preserve">Giải pháp ứng dụng bộ công cụ Microsoft 365 vào công tác giảng dạy trực tuyến tại Trường Cao đẳng Lý Tự Trọng </w:t>
            </w:r>
            <w:r>
              <w:rPr>
                <w:rFonts w:ascii="Times New Roman" w:eastAsia="Times New Roman" w:hAnsi="Times New Roman"/>
                <w:sz w:val="26"/>
                <w:szCs w:val="26"/>
              </w:rPr>
              <w:t>Thành phố Hồ Chí Minh</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 xml:space="preserve">1. Ông Nguyễn Hữu Thiện, Trưởng Trung tâm Điều hành </w:t>
            </w:r>
            <w:r>
              <w:rPr>
                <w:rFonts w:ascii="Times New Roman" w:eastAsia="Times New Roman" w:hAnsi="Times New Roman"/>
                <w:sz w:val="26"/>
                <w:szCs w:val="26"/>
              </w:rPr>
              <w:t>-</w:t>
            </w:r>
            <w:r w:rsidRPr="00041265">
              <w:rPr>
                <w:rFonts w:ascii="Times New Roman" w:eastAsia="Times New Roman" w:hAnsi="Times New Roman"/>
                <w:sz w:val="26"/>
                <w:szCs w:val="26"/>
              </w:rPr>
              <w:t xml:space="preserve"> Quản lý dữ liệu  </w:t>
            </w:r>
            <w:r w:rsidRPr="00041265">
              <w:rPr>
                <w:rFonts w:ascii="Times New Roman" w:eastAsia="Times New Roman" w:hAnsi="Times New Roman"/>
                <w:sz w:val="26"/>
                <w:szCs w:val="26"/>
              </w:rPr>
              <w:br/>
              <w:t xml:space="preserve">2. Bà Trương Thị Hồng, Phó Trưởng Trung tâm Điều hành </w:t>
            </w:r>
            <w:r>
              <w:rPr>
                <w:rFonts w:ascii="Times New Roman" w:eastAsia="Times New Roman" w:hAnsi="Times New Roman"/>
                <w:sz w:val="26"/>
                <w:szCs w:val="26"/>
              </w:rPr>
              <w:t>-</w:t>
            </w:r>
            <w:r w:rsidRPr="00041265">
              <w:rPr>
                <w:rFonts w:ascii="Times New Roman" w:eastAsia="Times New Roman" w:hAnsi="Times New Roman"/>
                <w:sz w:val="26"/>
                <w:szCs w:val="26"/>
              </w:rPr>
              <w:t xml:space="preserve"> Quản lý dữ liệu  </w:t>
            </w:r>
            <w:r w:rsidRPr="00041265">
              <w:rPr>
                <w:rFonts w:ascii="Times New Roman" w:eastAsia="Times New Roman" w:hAnsi="Times New Roman"/>
                <w:sz w:val="26"/>
                <w:szCs w:val="26"/>
              </w:rPr>
              <w:br/>
              <w:t xml:space="preserve">3. Ông Vương Hội Khánh, Nhân viên </w:t>
            </w:r>
            <w:r>
              <w:rPr>
                <w:rFonts w:ascii="Times New Roman" w:eastAsia="Times New Roman" w:hAnsi="Times New Roman"/>
                <w:sz w:val="26"/>
                <w:szCs w:val="26"/>
              </w:rPr>
              <w:t>Trung tâm Điều hành -</w:t>
            </w:r>
            <w:r w:rsidRPr="00041265">
              <w:rPr>
                <w:rFonts w:ascii="Times New Roman" w:eastAsia="Times New Roman" w:hAnsi="Times New Roman"/>
                <w:sz w:val="26"/>
                <w:szCs w:val="26"/>
              </w:rPr>
              <w:t xml:space="preserve"> Quản lý dữ liệu</w:t>
            </w:r>
            <w:r w:rsidRPr="00041265">
              <w:rPr>
                <w:rFonts w:ascii="Times New Roman" w:eastAsia="Times New Roman" w:hAnsi="Times New Roman"/>
                <w:sz w:val="26"/>
                <w:szCs w:val="26"/>
              </w:rPr>
              <w:br/>
              <w:t xml:space="preserve">4. Ông Trương Hữu Lộc, nhân viên Trung tâm Điều hành </w:t>
            </w:r>
            <w:r>
              <w:rPr>
                <w:rFonts w:ascii="Times New Roman" w:eastAsia="Times New Roman" w:hAnsi="Times New Roman"/>
                <w:sz w:val="26"/>
                <w:szCs w:val="26"/>
              </w:rPr>
              <w:t>-</w:t>
            </w:r>
            <w:r w:rsidRPr="00041265">
              <w:rPr>
                <w:rFonts w:ascii="Times New Roman" w:eastAsia="Times New Roman" w:hAnsi="Times New Roman"/>
                <w:sz w:val="26"/>
                <w:szCs w:val="26"/>
              </w:rPr>
              <w:t xml:space="preserve"> Quản lý dữ liệu  </w:t>
            </w:r>
          </w:p>
        </w:tc>
      </w:tr>
      <w:tr w:rsidR="00C460B2" w:rsidRPr="00A07E2B" w:rsidTr="00BD2F83">
        <w:trPr>
          <w:trHeight w:val="1154"/>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Mô hình liên kết doanh nghiệp và đào tạo nguồn nhân lực chất lượng cao tại Khoa Du lịch - Khách sạn</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Ông Hồ Gia Bảo - Trưởng khoa Khoa Du lịch – Khách sạn</w:t>
            </w:r>
          </w:p>
        </w:tc>
      </w:tr>
      <w:tr w:rsidR="00C460B2" w:rsidRPr="00A07E2B" w:rsidTr="00C460B2">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Ứng dụng công nghệ trong quản lý thư viện</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Bà Hồ Ngọc Chi, Trưởng Trung tâm thư viện</w:t>
            </w:r>
          </w:p>
        </w:tc>
      </w:tr>
      <w:tr w:rsidR="00C460B2" w:rsidRPr="00A07E2B" w:rsidTr="00C460B2">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 xml:space="preserve">Nâng cao hiệu quả ứng dụng Microsoft Teams trong giảng dạy </w:t>
            </w:r>
            <w:r w:rsidRPr="00D42B16">
              <w:rPr>
                <w:rFonts w:ascii="Times New Roman" w:eastAsia="Times New Roman" w:hAnsi="Times New Roman"/>
                <w:sz w:val="26"/>
                <w:szCs w:val="26"/>
              </w:rPr>
              <w:lastRenderedPageBreak/>
              <w:t>trực tuyến tại khoa Lý luận chính trị trường Cao đẳng Lý Tự Trọng Thành Phố Hồ Chí Minh</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lastRenderedPageBreak/>
              <w:t>Bà Lê Thị Hồng Vân, Trưởng khoa Lý luận Chính trị</w:t>
            </w:r>
          </w:p>
        </w:tc>
      </w:tr>
      <w:tr w:rsidR="00C460B2" w:rsidRPr="00A07E2B" w:rsidTr="00C460B2">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Nguyên nhân cốt lõi và giải pháp tối ưu hóa về mối quan hệ biện chứng giữa cơ sở giáo dục và doanh nghiệp</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1. Ông Lương Xuân Thịnh, Giám đốc trung tâm Đào tạo - Quản lý vật tư thiết bị</w:t>
            </w:r>
            <w:r w:rsidRPr="00041265">
              <w:rPr>
                <w:rFonts w:ascii="Times New Roman" w:eastAsia="Times New Roman" w:hAnsi="Times New Roman"/>
                <w:sz w:val="26"/>
                <w:szCs w:val="26"/>
              </w:rPr>
              <w:br/>
              <w:t>2. Bà Lưu Hoàng Hải Yến, Phó Trưởng phòng Tổ chức - Hành chính - Tổng hợp</w:t>
            </w:r>
          </w:p>
        </w:tc>
      </w:tr>
      <w:tr w:rsidR="00C460B2" w:rsidRPr="00A07E2B" w:rsidTr="00C460B2">
        <w:trPr>
          <w:trHeight w:val="838"/>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363429" w:rsidRDefault="00C460B2" w:rsidP="00BD2F83">
            <w:pPr>
              <w:widowControl w:val="0"/>
              <w:spacing w:before="40" w:after="40" w:line="240" w:lineRule="auto"/>
              <w:jc w:val="both"/>
              <w:rPr>
                <w:rFonts w:ascii="Times New Roman" w:eastAsia="Times New Roman" w:hAnsi="Times New Roman"/>
                <w:sz w:val="26"/>
                <w:szCs w:val="26"/>
              </w:rPr>
            </w:pPr>
            <w:r w:rsidRPr="00363429">
              <w:rPr>
                <w:rFonts w:ascii="Times New Roman" w:eastAsia="Times New Roman" w:hAnsi="Times New Roman"/>
                <w:sz w:val="26"/>
                <w:szCs w:val="26"/>
              </w:rPr>
              <w:t>Mô hình giám sát giao thông thông minh</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363429" w:rsidRDefault="00C460B2" w:rsidP="00BD2F83">
            <w:pPr>
              <w:widowControl w:val="0"/>
              <w:spacing w:before="40" w:after="40" w:line="240" w:lineRule="auto"/>
              <w:jc w:val="both"/>
              <w:rPr>
                <w:rFonts w:ascii="Times New Roman" w:eastAsia="Times New Roman" w:hAnsi="Times New Roman"/>
                <w:sz w:val="26"/>
                <w:szCs w:val="26"/>
              </w:rPr>
            </w:pPr>
            <w:r w:rsidRPr="00363429">
              <w:rPr>
                <w:rFonts w:ascii="Times New Roman" w:eastAsia="Times New Roman" w:hAnsi="Times New Roman"/>
                <w:sz w:val="26"/>
                <w:szCs w:val="26"/>
              </w:rPr>
              <w:t>1. Ông Huỳnh Ngọc Mai, Phó Trưởng khoa Điện - Điện tử</w:t>
            </w:r>
          </w:p>
          <w:p w:rsidR="00C460B2" w:rsidRPr="00363429" w:rsidRDefault="00C460B2" w:rsidP="00BD2F83">
            <w:pPr>
              <w:widowControl w:val="0"/>
              <w:spacing w:before="40" w:after="40" w:line="240" w:lineRule="auto"/>
              <w:jc w:val="both"/>
              <w:rPr>
                <w:rFonts w:ascii="Times New Roman" w:eastAsia="Times New Roman" w:hAnsi="Times New Roman"/>
                <w:sz w:val="26"/>
                <w:szCs w:val="26"/>
              </w:rPr>
            </w:pPr>
            <w:r w:rsidRPr="00363429">
              <w:rPr>
                <w:rFonts w:ascii="Times New Roman" w:eastAsia="Times New Roman" w:hAnsi="Times New Roman"/>
                <w:sz w:val="26"/>
                <w:szCs w:val="26"/>
              </w:rPr>
              <w:t>2. Ông Phạm Minh Nghĩa, Phó Trưởng khoa Điện - Điện tử</w:t>
            </w:r>
          </w:p>
          <w:p w:rsidR="00C460B2" w:rsidRPr="00363429" w:rsidRDefault="00C460B2" w:rsidP="00BD2F83">
            <w:pPr>
              <w:widowControl w:val="0"/>
              <w:spacing w:before="40" w:after="40" w:line="240" w:lineRule="auto"/>
              <w:jc w:val="both"/>
              <w:rPr>
                <w:rFonts w:ascii="Times New Roman" w:eastAsia="Times New Roman" w:hAnsi="Times New Roman"/>
                <w:sz w:val="26"/>
                <w:szCs w:val="26"/>
              </w:rPr>
            </w:pPr>
            <w:r w:rsidRPr="00363429">
              <w:rPr>
                <w:rFonts w:ascii="Times New Roman" w:eastAsia="Times New Roman" w:hAnsi="Times New Roman"/>
                <w:sz w:val="26"/>
                <w:szCs w:val="26"/>
              </w:rPr>
              <w:t>3. Ông Nguyễn Khương Thành, Giảng viên khoa Điện - Điện tử</w:t>
            </w:r>
          </w:p>
          <w:p w:rsidR="00C460B2" w:rsidRPr="00363429" w:rsidRDefault="00C460B2" w:rsidP="00BD2F83">
            <w:pPr>
              <w:widowControl w:val="0"/>
              <w:spacing w:before="40" w:after="40" w:line="240" w:lineRule="auto"/>
              <w:jc w:val="both"/>
              <w:rPr>
                <w:rFonts w:ascii="Times New Roman" w:eastAsia="Times New Roman" w:hAnsi="Times New Roman"/>
                <w:sz w:val="26"/>
                <w:szCs w:val="26"/>
              </w:rPr>
            </w:pPr>
            <w:r w:rsidRPr="00363429">
              <w:rPr>
                <w:rFonts w:ascii="Times New Roman" w:eastAsia="Times New Roman" w:hAnsi="Times New Roman"/>
                <w:sz w:val="26"/>
                <w:szCs w:val="26"/>
              </w:rPr>
              <w:t xml:space="preserve">4. Ông Huỳnh Duy </w:t>
            </w:r>
            <w:proofErr w:type="gramStart"/>
            <w:r w:rsidRPr="00363429">
              <w:rPr>
                <w:rFonts w:ascii="Times New Roman" w:eastAsia="Times New Roman" w:hAnsi="Times New Roman"/>
                <w:sz w:val="26"/>
                <w:szCs w:val="26"/>
              </w:rPr>
              <w:t>An</w:t>
            </w:r>
            <w:proofErr w:type="gramEnd"/>
            <w:r w:rsidRPr="00363429">
              <w:rPr>
                <w:rFonts w:ascii="Times New Roman" w:eastAsia="Times New Roman" w:hAnsi="Times New Roman"/>
                <w:sz w:val="26"/>
                <w:szCs w:val="26"/>
              </w:rPr>
              <w:t>, Giảng viên khoa Điện - Điện tử</w:t>
            </w:r>
          </w:p>
          <w:p w:rsidR="00C460B2" w:rsidRPr="00363429" w:rsidRDefault="00C460B2" w:rsidP="00BD2F83">
            <w:pPr>
              <w:widowControl w:val="0"/>
              <w:spacing w:before="40" w:after="40" w:line="240" w:lineRule="auto"/>
              <w:jc w:val="both"/>
              <w:rPr>
                <w:rFonts w:ascii="Times New Roman" w:eastAsia="Times New Roman" w:hAnsi="Times New Roman"/>
                <w:sz w:val="26"/>
                <w:szCs w:val="26"/>
              </w:rPr>
            </w:pPr>
            <w:r w:rsidRPr="00363429">
              <w:rPr>
                <w:rFonts w:ascii="Times New Roman" w:eastAsia="Times New Roman" w:hAnsi="Times New Roman"/>
                <w:sz w:val="26"/>
                <w:szCs w:val="26"/>
              </w:rPr>
              <w:t>5. Ông Phan Thanh Hoàng, Giảng viên khoa Điện - Điện tử</w:t>
            </w:r>
          </w:p>
        </w:tc>
      </w:tr>
      <w:tr w:rsidR="00C460B2" w:rsidRPr="00A07E2B" w:rsidTr="00C460B2">
        <w:trPr>
          <w:trHeight w:val="810"/>
          <w:jc w:val="center"/>
        </w:trPr>
        <w:tc>
          <w:tcPr>
            <w:tcW w:w="563"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nil"/>
              <w:left w:val="nil"/>
              <w:bottom w:val="single" w:sz="4" w:space="0" w:color="auto"/>
              <w:right w:val="single" w:sz="4" w:space="0" w:color="auto"/>
            </w:tcBorders>
            <w:shd w:val="clear" w:color="auto" w:fill="auto"/>
            <w:vAlign w:val="center"/>
          </w:tcPr>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Mô hình quản lý kho hàng thực hành môn Logistics</w:t>
            </w:r>
          </w:p>
        </w:tc>
        <w:tc>
          <w:tcPr>
            <w:tcW w:w="5109" w:type="dxa"/>
            <w:tcBorders>
              <w:top w:val="nil"/>
              <w:left w:val="nil"/>
              <w:bottom w:val="single" w:sz="4" w:space="0" w:color="auto"/>
              <w:right w:val="single" w:sz="4" w:space="0" w:color="auto"/>
            </w:tcBorders>
            <w:shd w:val="clear" w:color="auto" w:fill="auto"/>
            <w:vAlign w:val="center"/>
          </w:tcPr>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1. Ông Trịnh Hoàng Hiệp, Trưởng khoa Kinh tế</w:t>
            </w:r>
          </w:p>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2. Ông Lê Quang Liêm, Trưởng phòng Quản trị - Dịch vụ</w:t>
            </w:r>
          </w:p>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3. Ông Nguyễn Kính, Trưởng phòng Kế hoạch - Tài chính.</w:t>
            </w:r>
          </w:p>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4. Bà Lưu Thị Thúy, Giảng viên khoa Kinh tế</w:t>
            </w:r>
          </w:p>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5. Bà Nguyễn Thị Thanh Hòa, Giảng viên khoa Kinh tế</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Xây dựng Quy trình quản lý đào tạo các môn văn hóa bậc Trung cấp (tốt nghiệp Trung học cơ sở) trên phần mềm quản lý đào tạo PMT - EMS</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 xml:space="preserve">1. Bà Nguyễn Thị Thùy, Nhân </w:t>
            </w:r>
            <w:r>
              <w:rPr>
                <w:rFonts w:ascii="Times New Roman" w:eastAsia="Times New Roman" w:hAnsi="Times New Roman"/>
                <w:sz w:val="26"/>
                <w:szCs w:val="26"/>
              </w:rPr>
              <w:t>viên Phòng Tuyển sinh – Đào tạo</w:t>
            </w:r>
          </w:p>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2. Bà Võ Thị Xuân Thơ, Nhân viên Phòng Tuyển sinh – Đào tạo</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Một số phương</w:t>
            </w:r>
            <w:r>
              <w:rPr>
                <w:rFonts w:ascii="Times New Roman" w:eastAsia="Times New Roman" w:hAnsi="Times New Roman"/>
                <w:sz w:val="26"/>
                <w:szCs w:val="26"/>
              </w:rPr>
              <w:t xml:space="preserve"> pháp nhằm nâng cao chất lượng t</w:t>
            </w:r>
            <w:r w:rsidRPr="00041265">
              <w:rPr>
                <w:rFonts w:ascii="Times New Roman" w:eastAsia="Times New Roman" w:hAnsi="Times New Roman"/>
                <w:sz w:val="26"/>
                <w:szCs w:val="26"/>
              </w:rPr>
              <w:t>rải nghiệm Doanh</w:t>
            </w:r>
            <w:r>
              <w:rPr>
                <w:rFonts w:ascii="Times New Roman" w:eastAsia="Times New Roman" w:hAnsi="Times New Roman"/>
                <w:sz w:val="26"/>
                <w:szCs w:val="26"/>
              </w:rPr>
              <w:t xml:space="preserve"> </w:t>
            </w:r>
            <w:r w:rsidRPr="00041265">
              <w:rPr>
                <w:rFonts w:ascii="Times New Roman" w:eastAsia="Times New Roman" w:hAnsi="Times New Roman"/>
                <w:sz w:val="26"/>
                <w:szCs w:val="26"/>
              </w:rPr>
              <w:t xml:space="preserve">nghiệp cho sinh viên khoa Điện - Điện tử Trường Cao đẳng Lý Tự Trọng </w:t>
            </w:r>
            <w:r>
              <w:rPr>
                <w:rFonts w:ascii="Times New Roman" w:eastAsia="Times New Roman" w:hAnsi="Times New Roman"/>
                <w:sz w:val="26"/>
                <w:szCs w:val="26"/>
              </w:rPr>
              <w:t>Thành phố Hồ Chí Minh</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Bà Nguyễn Thị Tất, Nhân viên Phòng Tuyển sinh – Đào tạo</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Hoàn thiện quản lý tài chính theo cơ chế tự chủ tài chính</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1. Bà Trần Thị Minh Thoa, Nhân viên phòng Kế hoạch - Tài chính</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2. Bà Võ Thị Lệ Trân, Nhân viên phòng Kế hoạch - Tài chính</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3. Bà Hồng Mộng Tuyết Dung, Nhân viên phòng Kế hoạch - Tài chính</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4. Ông Huỳnh Như Ý, Nhân viên phòng Kế hoạch - Tài chính</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Cải tiến quy trình thực hiện miễn, giảm học phí cho sinh viên</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1. Ông Nguyễn Chiến Thắng, Nhân viên phòng Kế hoạch - Tài chính</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 xml:space="preserve"> 2. Bà Trần Thị Thảo Vân, Nhân viên phòng Kế hoạch - Tài chính</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3. Bà Nguyễn Thị Hồng Thắm, Nhân viên phòng Kế hoạch - Tài chính</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Nghiên cứu cải tiến một số bài tập nhằm nâng cao hiệu quả h</w:t>
            </w:r>
            <w:r>
              <w:rPr>
                <w:rFonts w:ascii="Times New Roman" w:eastAsia="Times New Roman" w:hAnsi="Times New Roman"/>
                <w:sz w:val="26"/>
                <w:szCs w:val="26"/>
              </w:rPr>
              <w:t xml:space="preserve">uấn luyện đội tuyển bóng chuyền </w:t>
            </w:r>
            <w:r w:rsidRPr="00041265">
              <w:rPr>
                <w:rFonts w:ascii="Times New Roman" w:eastAsia="Times New Roman" w:hAnsi="Times New Roman"/>
                <w:sz w:val="26"/>
                <w:szCs w:val="26"/>
              </w:rPr>
              <w:t>nam sinh viên</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Ông Bùi Đức Phước, Nhân viên Phòng Thanh tra Giáo dục - Quan hệ doanh nghiệp</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Mô hình thiết bị giảng dạy môn Thực hành Lập trình IoT -  Điều khiển hệ thống tự động trồng nấm rơm trong nhà kín</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Ông Trần Nguyên Bảo Trân, Trưởng Bộ môn Cơ điện tử và Tự động hóa thuộc khoa Điện - Điện tử</w:t>
            </w:r>
            <w:r w:rsidRPr="00102451">
              <w:rPr>
                <w:rFonts w:eastAsia="Times New Roman"/>
                <w:sz w:val="24"/>
                <w:szCs w:val="24"/>
              </w:rPr>
              <w:t xml:space="preserve">  </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Mô hình giám sát điều khiển động cơ Servo qua Internet</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Ông Cao Văn Tuấn, Giảng viên khoa Điện - Điện tử</w:t>
            </w:r>
            <w:r w:rsidRPr="00102451">
              <w:rPr>
                <w:rFonts w:eastAsia="Times New Roman"/>
                <w:sz w:val="24"/>
                <w:szCs w:val="24"/>
              </w:rPr>
              <w:t xml:space="preserve"> </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Ứng dụng IoT điều khiển và giám sát hệ thống băng chuyền</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 xml:space="preserve">1. Bà Nguyễn Thị Tố Nga, Giảng viên khoa Điện - Điện tử </w:t>
            </w:r>
          </w:p>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 xml:space="preserve">2. Ông Đặng Đức Minh, Giảng viên khoa Điện - Điện tử  </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Giải pháp nâng cao thể lực cho sinh viên thông qua cải tiến phương pháp giảng dạy môn học giáo dục thể chất</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Ông Nguyễn Mạnh Phương, Giảng viên khoa Khoa học cơ bản</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Thiết kế bệ tỳ để nâng cao hiệu  quả kỹ thuật bắn súng tiểu liên AK trong môn học Giáo dục Quốc phòng – An ninh</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Ông Giang Phi Hùng, Giảng viên khoa Khoa học Cơ bản</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Định hướng sinh viên sử dụng trí tuệ nhân tạo vào học tập</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 xml:space="preserve">Ông Nguyễn Thanh Tú, </w:t>
            </w:r>
            <w:r>
              <w:rPr>
                <w:rFonts w:ascii="Times New Roman" w:eastAsia="Times New Roman" w:hAnsi="Times New Roman"/>
                <w:sz w:val="26"/>
                <w:szCs w:val="26"/>
              </w:rPr>
              <w:t>Giảng viên khoa Khoa học cơ bản</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Xây dựng hệ thống câu hỏi ôn tập trực tuyến môn Giáo dục chính trị hệ trung cấp giúp sinh viên ôn tập hiệu quả hơn</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Ông Nguyễn Ngọc Quỳnh, Giảng viên khoa Lý luận Chính trị</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041265">
              <w:rPr>
                <w:rFonts w:ascii="Times New Roman" w:eastAsia="Times New Roman" w:hAnsi="Times New Roman"/>
                <w:sz w:val="26"/>
                <w:szCs w:val="26"/>
              </w:rPr>
              <w:t>Giải pháp nhằm nâng cao hứng thú học tập môn Giáo dục Chính trị thông qua tích hợp phương pháp và kỹ thuật dạy học tích cực cho sinh viên Trường Cao đẳng Lý Tự Trọng Thành phố Hồ Chí Minh</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ED572B">
              <w:rPr>
                <w:rFonts w:ascii="Times New Roman" w:eastAsia="Times New Roman" w:hAnsi="Times New Roman"/>
                <w:sz w:val="26"/>
                <w:szCs w:val="26"/>
              </w:rPr>
              <w:t>Bà Đinh Thị Huyên, Giảng viên khoa Lý luận Chính trị</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041265" w:rsidRDefault="00C460B2" w:rsidP="00BD2F83">
            <w:pPr>
              <w:widowControl w:val="0"/>
              <w:spacing w:before="40" w:after="40" w:line="240" w:lineRule="auto"/>
              <w:jc w:val="both"/>
              <w:rPr>
                <w:rFonts w:ascii="Times New Roman" w:eastAsia="Times New Roman" w:hAnsi="Times New Roman"/>
                <w:sz w:val="26"/>
                <w:szCs w:val="26"/>
              </w:rPr>
            </w:pPr>
            <w:r w:rsidRPr="00ED572B">
              <w:rPr>
                <w:rFonts w:ascii="Times New Roman" w:eastAsia="Times New Roman" w:hAnsi="Times New Roman"/>
                <w:sz w:val="26"/>
                <w:szCs w:val="26"/>
              </w:rPr>
              <w:t xml:space="preserve">Các yếu tố ảnh hưởng đến hiệu quả học tập trực tuyến môn Giáo dục chính trị của sinh viên tại Trường </w:t>
            </w:r>
            <w:r w:rsidRPr="00ED572B">
              <w:rPr>
                <w:rFonts w:ascii="Times New Roman" w:eastAsia="Times New Roman" w:hAnsi="Times New Roman"/>
                <w:sz w:val="26"/>
                <w:szCs w:val="26"/>
              </w:rPr>
              <w:lastRenderedPageBreak/>
              <w:t>Cao đẳng Lý Tự Trọng Tp. Hồ Chí Minh</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ED572B" w:rsidRDefault="00C460B2" w:rsidP="00BD2F83">
            <w:pPr>
              <w:widowControl w:val="0"/>
              <w:spacing w:before="40" w:after="40" w:line="240" w:lineRule="auto"/>
              <w:jc w:val="both"/>
              <w:rPr>
                <w:rFonts w:ascii="Times New Roman" w:eastAsia="Times New Roman" w:hAnsi="Times New Roman"/>
                <w:sz w:val="26"/>
                <w:szCs w:val="26"/>
              </w:rPr>
            </w:pPr>
            <w:r w:rsidRPr="00ED572B">
              <w:rPr>
                <w:rFonts w:ascii="Times New Roman" w:eastAsia="Times New Roman" w:hAnsi="Times New Roman"/>
                <w:sz w:val="26"/>
                <w:szCs w:val="26"/>
              </w:rPr>
              <w:lastRenderedPageBreak/>
              <w:t>Bà Lê Thị Mai Hường, Giảng viên khoa Lý luận Chính trị</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ED572B" w:rsidRDefault="00C460B2" w:rsidP="00BD2F83">
            <w:pPr>
              <w:widowControl w:val="0"/>
              <w:spacing w:before="40" w:after="40" w:line="240" w:lineRule="auto"/>
              <w:jc w:val="both"/>
              <w:rPr>
                <w:rFonts w:ascii="Times New Roman" w:eastAsia="Times New Roman" w:hAnsi="Times New Roman"/>
                <w:sz w:val="26"/>
                <w:szCs w:val="26"/>
              </w:rPr>
            </w:pPr>
            <w:r w:rsidRPr="00ED572B">
              <w:rPr>
                <w:rFonts w:ascii="Times New Roman" w:eastAsia="Times New Roman" w:hAnsi="Times New Roman"/>
                <w:sz w:val="26"/>
                <w:szCs w:val="26"/>
              </w:rPr>
              <w:t>Giải pháp nâng cao hiệu quả hoạt động khởi nghiệp của sinh viên Trường Cao đẳng Lý Tự Trọng Thành phố Hồ Chí Minh</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ED572B" w:rsidRDefault="00C460B2" w:rsidP="00BD2F83">
            <w:pPr>
              <w:widowControl w:val="0"/>
              <w:spacing w:before="40" w:after="40" w:line="240" w:lineRule="auto"/>
              <w:jc w:val="both"/>
              <w:rPr>
                <w:rFonts w:ascii="Times New Roman" w:eastAsia="Times New Roman" w:hAnsi="Times New Roman"/>
                <w:sz w:val="26"/>
                <w:szCs w:val="26"/>
              </w:rPr>
            </w:pPr>
            <w:r>
              <w:rPr>
                <w:rFonts w:ascii="Times New Roman" w:eastAsia="Times New Roman" w:hAnsi="Times New Roman"/>
                <w:sz w:val="26"/>
                <w:szCs w:val="26"/>
              </w:rPr>
              <w:t>Bà Lữ Xuân Trang,</w:t>
            </w:r>
            <w:r w:rsidRPr="00ED572B">
              <w:rPr>
                <w:rFonts w:ascii="Times New Roman" w:eastAsia="Times New Roman" w:hAnsi="Times New Roman"/>
                <w:sz w:val="26"/>
                <w:szCs w:val="26"/>
              </w:rPr>
              <w:t xml:space="preserve"> Trưởng bộ môn Cơ sở ngành thuộc Khoa Du lịch – Khách sạn</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ED572B" w:rsidRDefault="00C460B2" w:rsidP="00BD2F83">
            <w:pPr>
              <w:widowControl w:val="0"/>
              <w:spacing w:before="40" w:after="40" w:line="240" w:lineRule="auto"/>
              <w:jc w:val="both"/>
              <w:rPr>
                <w:rFonts w:ascii="Times New Roman" w:eastAsia="Times New Roman" w:hAnsi="Times New Roman"/>
                <w:sz w:val="26"/>
                <w:szCs w:val="26"/>
              </w:rPr>
            </w:pPr>
            <w:r w:rsidRPr="00ED572B">
              <w:rPr>
                <w:rFonts w:ascii="Times New Roman" w:eastAsia="Times New Roman" w:hAnsi="Times New Roman"/>
                <w:sz w:val="26"/>
                <w:szCs w:val="26"/>
              </w:rPr>
              <w:t>Nâng cao chất lượng giảng dạy môn Kỹ thuật trang trí, cắm hoa cho sinh viên khoa Du lịch – Khách sạn thông qua hợp tác đào tạo song hành giữa nhà trường và doanh nghiệp trong thời đại số</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ED572B" w:rsidRDefault="00C460B2" w:rsidP="00BD2F83">
            <w:pPr>
              <w:widowControl w:val="0"/>
              <w:spacing w:before="40" w:after="40" w:line="240" w:lineRule="auto"/>
              <w:jc w:val="both"/>
              <w:rPr>
                <w:rFonts w:ascii="Times New Roman" w:eastAsia="Times New Roman" w:hAnsi="Times New Roman"/>
                <w:sz w:val="26"/>
                <w:szCs w:val="26"/>
              </w:rPr>
            </w:pPr>
            <w:r>
              <w:rPr>
                <w:rFonts w:ascii="Times New Roman" w:eastAsia="Times New Roman" w:hAnsi="Times New Roman"/>
                <w:sz w:val="26"/>
                <w:szCs w:val="26"/>
              </w:rPr>
              <w:t>Bà Võ Thị Kim Thư,</w:t>
            </w:r>
            <w:r w:rsidRPr="00ED572B">
              <w:rPr>
                <w:rFonts w:ascii="Times New Roman" w:eastAsia="Times New Roman" w:hAnsi="Times New Roman"/>
                <w:sz w:val="26"/>
                <w:szCs w:val="26"/>
              </w:rPr>
              <w:t xml:space="preserve"> Giảng viên Khoa Du lịch – Khách sạn</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Ứng dụng Android Debug Bridge để nâng cao hiệu quả dạy và học môn thực hành lập trình trên thiết bị di động</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102451" w:rsidRDefault="00C460B2" w:rsidP="00BD2F83">
            <w:pPr>
              <w:widowControl w:val="0"/>
              <w:spacing w:before="40" w:after="40" w:line="240" w:lineRule="auto"/>
              <w:jc w:val="both"/>
              <w:rPr>
                <w:rFonts w:ascii="Times New Roman" w:eastAsia="Times New Roman" w:hAnsi="Times New Roman"/>
                <w:sz w:val="26"/>
                <w:szCs w:val="26"/>
              </w:rPr>
            </w:pPr>
            <w:r w:rsidRPr="00102451">
              <w:rPr>
                <w:rFonts w:ascii="Times New Roman" w:eastAsia="Times New Roman" w:hAnsi="Times New Roman"/>
                <w:sz w:val="26"/>
                <w:szCs w:val="26"/>
              </w:rPr>
              <w:t>Ông Mai Chiếm Tuấn, Giảng viên, Phụ trách tổ bộ môn Công nghệ phần mềm thuộc khoa Công nghệ thông tin</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Nâng cao hiệu quả tích hợp video trong dạy học môn Giáo dục Chính trị</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Bà Hoàng Thị Trang; Giảng viên khoa Lý luận Chính trị</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Hoàn thiện phương pháp hướng dẫn thực tập cho sinh viên năm cuối của Khoa Kinh tế</w:t>
            </w:r>
            <w:r w:rsidRPr="00D42B16">
              <w:rPr>
                <w:rFonts w:eastAsia="Times New Roman"/>
                <w:sz w:val="24"/>
                <w:szCs w:val="24"/>
              </w:rPr>
              <w:t xml:space="preserve">   </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1. Bà Nguyễn Thụy Nghiêm, Giảng viên khoa Kinh tế</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2. Bà Trần Thị Ngọc Dung, Giảng viên khoa Kinh tế</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3. Ông Cao Xuân Giang, Giảng viên khoa Kinh tế</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4. Bà Nguyễn Mỹ Tiên, Giảng viên khoa Kinh tế</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Ứng dụng AI (Trí tuệ nhân tạo) trong công tác giảng dạy, quản lý tại Khoa Kinh tế Trường Cao đẳng Lý Tự Trọng Thành Phố Hồ Chí Minh</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1. Bà Lê Hồng Ngọc My, Giảng viên khoa Kinh tế</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2. Bà Lê Thị Thu Thảo, Giảng viên khoa Kinh tế</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3. Bà Lê Nguyễn Mỹ Trâm, Giảng viên khoa Ngoại Ngữ</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Thiết kế, chế tạo máy khuấy siêu âm ứng dụng pha hỗn hợp chất lỏng</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1. Vũ Đức Pháp, Trưởng bộ môn Công nghệ chế tạo thuộc khoa Cơ khí</w:t>
            </w:r>
          </w:p>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2. Trần Minh Thông, Giảng viên khoa Cơ khí</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Thiết kế, chế tạo máy chấn thủy lực phục vụ đào tạo, nghiên cứu tại Khoa Cơ khí</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ascii="Times New Roman" w:eastAsia="Times New Roman" w:hAnsi="Times New Roman"/>
                <w:sz w:val="26"/>
                <w:szCs w:val="26"/>
              </w:rPr>
            </w:pPr>
            <w:r w:rsidRPr="00D42B16">
              <w:rPr>
                <w:rFonts w:ascii="Times New Roman" w:eastAsia="Times New Roman" w:hAnsi="Times New Roman"/>
                <w:sz w:val="26"/>
                <w:szCs w:val="26"/>
              </w:rPr>
              <w:t>Nguyễn Hồng Phúc, Giảng viên khoa Cơ khí</w:t>
            </w:r>
          </w:p>
        </w:tc>
      </w:tr>
      <w:tr w:rsidR="00C460B2" w:rsidRPr="00A07E2B" w:rsidTr="00C460B2">
        <w:trPr>
          <w:trHeight w:val="810"/>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60B2" w:rsidRPr="00A07E2B" w:rsidRDefault="00C460B2" w:rsidP="00BD2F83">
            <w:pPr>
              <w:widowControl w:val="0"/>
              <w:numPr>
                <w:ilvl w:val="0"/>
                <w:numId w:val="2"/>
              </w:numPr>
              <w:spacing w:before="40" w:after="40" w:line="240" w:lineRule="auto"/>
              <w:ind w:left="113" w:firstLine="113"/>
              <w:jc w:val="center"/>
              <w:rPr>
                <w:rFonts w:ascii="Times New Roman" w:eastAsia="Times New Roman" w:hAnsi="Times New Roman"/>
                <w:sz w:val="26"/>
                <w:szCs w:val="26"/>
              </w:rPr>
            </w:pPr>
          </w:p>
        </w:tc>
        <w:tc>
          <w:tcPr>
            <w:tcW w:w="3962"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eastAsia="Times New Roman"/>
                <w:sz w:val="24"/>
                <w:szCs w:val="24"/>
              </w:rPr>
            </w:pPr>
            <w:r w:rsidRPr="00D42B16">
              <w:rPr>
                <w:rFonts w:ascii="Times New Roman" w:eastAsia="Times New Roman" w:hAnsi="Times New Roman"/>
                <w:sz w:val="26"/>
                <w:szCs w:val="26"/>
              </w:rPr>
              <w:t>Thiết kế, chế tạo đồ gá dao xọc trên máy bào phục vụ đào tạo, nghiên cứu tại Khoa Cơ khí</w:t>
            </w:r>
          </w:p>
        </w:tc>
        <w:tc>
          <w:tcPr>
            <w:tcW w:w="5109" w:type="dxa"/>
            <w:tcBorders>
              <w:top w:val="single" w:sz="4" w:space="0" w:color="auto"/>
              <w:left w:val="nil"/>
              <w:bottom w:val="single" w:sz="4" w:space="0" w:color="auto"/>
              <w:right w:val="single" w:sz="4" w:space="0" w:color="auto"/>
            </w:tcBorders>
            <w:shd w:val="clear" w:color="auto" w:fill="auto"/>
            <w:vAlign w:val="center"/>
          </w:tcPr>
          <w:p w:rsidR="00C460B2" w:rsidRPr="00D42B16" w:rsidRDefault="00C460B2" w:rsidP="00BD2F83">
            <w:pPr>
              <w:widowControl w:val="0"/>
              <w:spacing w:before="40" w:after="40" w:line="240" w:lineRule="auto"/>
              <w:jc w:val="both"/>
              <w:rPr>
                <w:rFonts w:eastAsia="Times New Roman"/>
                <w:sz w:val="24"/>
                <w:szCs w:val="24"/>
              </w:rPr>
            </w:pPr>
            <w:r w:rsidRPr="00D42B16">
              <w:rPr>
                <w:rFonts w:ascii="Times New Roman" w:eastAsia="Times New Roman" w:hAnsi="Times New Roman"/>
                <w:sz w:val="26"/>
                <w:szCs w:val="26"/>
              </w:rPr>
              <w:t>Nguyễn Duy Tân, Giảng viên khoa Cơ khí</w:t>
            </w:r>
          </w:p>
        </w:tc>
      </w:tr>
    </w:tbl>
    <w:p w:rsidR="006F1987" w:rsidRDefault="006F1987" w:rsidP="006F1987">
      <w:pPr>
        <w:pStyle w:val="ListParagraph"/>
        <w:widowControl w:val="0"/>
        <w:tabs>
          <w:tab w:val="left" w:pos="993"/>
        </w:tabs>
        <w:spacing w:after="0"/>
        <w:ind w:left="567"/>
        <w:contextualSpacing w:val="0"/>
        <w:jc w:val="both"/>
        <w:rPr>
          <w:rFonts w:ascii="Times New Roman" w:hAnsi="Times New Roman"/>
          <w:b/>
          <w:sz w:val="28"/>
          <w:szCs w:val="28"/>
          <w:lang w:eastAsia="x-none"/>
        </w:rPr>
      </w:pPr>
    </w:p>
    <w:p w:rsidR="009811E9" w:rsidRDefault="009811E9" w:rsidP="00BD2F83">
      <w:pPr>
        <w:pStyle w:val="ListParagraph"/>
        <w:widowControl w:val="0"/>
        <w:numPr>
          <w:ilvl w:val="0"/>
          <w:numId w:val="1"/>
        </w:numPr>
        <w:tabs>
          <w:tab w:val="left" w:pos="993"/>
        </w:tabs>
        <w:spacing w:after="0"/>
        <w:ind w:left="0" w:firstLine="567"/>
        <w:contextualSpacing w:val="0"/>
        <w:jc w:val="both"/>
        <w:rPr>
          <w:rFonts w:ascii="Times New Roman" w:hAnsi="Times New Roman"/>
          <w:b/>
          <w:sz w:val="28"/>
          <w:szCs w:val="28"/>
          <w:lang w:eastAsia="x-none"/>
        </w:rPr>
      </w:pPr>
      <w:r w:rsidRPr="00CC321E">
        <w:rPr>
          <w:rFonts w:ascii="Times New Roman" w:hAnsi="Times New Roman"/>
          <w:b/>
          <w:sz w:val="28"/>
          <w:szCs w:val="28"/>
          <w:lang w:eastAsia="x-none"/>
        </w:rPr>
        <w:lastRenderedPageBreak/>
        <w:t>Quyết định công nhận hiệu quả áp dụng và phạm vi ảnh hưởng của đề tài trong phạm vi cơ sở</w:t>
      </w:r>
    </w:p>
    <w:tbl>
      <w:tblPr>
        <w:tblW w:w="9351" w:type="dxa"/>
        <w:jc w:val="center"/>
        <w:tblLook w:val="04A0" w:firstRow="1" w:lastRow="0" w:firstColumn="1" w:lastColumn="0" w:noHBand="0" w:noVBand="1"/>
      </w:tblPr>
      <w:tblGrid>
        <w:gridCol w:w="735"/>
        <w:gridCol w:w="3655"/>
        <w:gridCol w:w="4961"/>
      </w:tblGrid>
      <w:tr w:rsidR="00553C98" w:rsidRPr="00BC0C7F" w:rsidTr="00553C98">
        <w:trPr>
          <w:trHeight w:val="547"/>
          <w:tblHeader/>
          <w:jc w:val="center"/>
        </w:trPr>
        <w:tc>
          <w:tcPr>
            <w:tcW w:w="735" w:type="dxa"/>
            <w:tcBorders>
              <w:top w:val="single" w:sz="4" w:space="0" w:color="auto"/>
              <w:left w:val="single" w:sz="4" w:space="0" w:color="auto"/>
              <w:bottom w:val="single" w:sz="4" w:space="0" w:color="000000"/>
              <w:right w:val="single" w:sz="4" w:space="0" w:color="auto"/>
            </w:tcBorders>
            <w:shd w:val="clear" w:color="auto" w:fill="auto"/>
            <w:vAlign w:val="center"/>
          </w:tcPr>
          <w:p w:rsidR="00553C98" w:rsidRPr="00BC0C7F" w:rsidRDefault="00553C98" w:rsidP="00BD2F83">
            <w:pPr>
              <w:widowControl w:val="0"/>
              <w:spacing w:after="0" w:line="240" w:lineRule="auto"/>
              <w:ind w:left="24"/>
              <w:jc w:val="center"/>
              <w:rPr>
                <w:rFonts w:ascii="Times New Roman" w:eastAsia="Times New Roman" w:hAnsi="Times New Roman"/>
                <w:b/>
                <w:bCs/>
                <w:sz w:val="26"/>
                <w:szCs w:val="26"/>
              </w:rPr>
            </w:pPr>
            <w:r w:rsidRPr="00BC0C7F">
              <w:rPr>
                <w:rFonts w:ascii="Times New Roman" w:eastAsia="Times New Roman" w:hAnsi="Times New Roman"/>
                <w:b/>
                <w:bCs/>
                <w:sz w:val="26"/>
                <w:szCs w:val="26"/>
              </w:rPr>
              <w:t>Stt</w:t>
            </w:r>
          </w:p>
        </w:tc>
        <w:tc>
          <w:tcPr>
            <w:tcW w:w="3655"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53C98" w:rsidRPr="00BC0C7F" w:rsidRDefault="00553C98" w:rsidP="00BD2F83">
            <w:pPr>
              <w:widowControl w:val="0"/>
              <w:spacing w:after="0" w:line="240" w:lineRule="auto"/>
              <w:jc w:val="center"/>
              <w:rPr>
                <w:rFonts w:ascii="Times New Roman" w:eastAsia="Times New Roman" w:hAnsi="Times New Roman"/>
                <w:b/>
                <w:bCs/>
                <w:sz w:val="26"/>
                <w:szCs w:val="26"/>
              </w:rPr>
            </w:pPr>
            <w:r w:rsidRPr="00BC0C7F">
              <w:rPr>
                <w:rFonts w:ascii="Times New Roman" w:eastAsia="Times New Roman" w:hAnsi="Times New Roman"/>
                <w:b/>
                <w:bCs/>
                <w:sz w:val="26"/>
                <w:szCs w:val="26"/>
              </w:rPr>
              <w:t>Tên đề tài</w:t>
            </w:r>
          </w:p>
        </w:tc>
        <w:tc>
          <w:tcPr>
            <w:tcW w:w="496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53C98" w:rsidRDefault="00553C98" w:rsidP="00BD2F83">
            <w:pPr>
              <w:widowControl w:val="0"/>
              <w:spacing w:after="0" w:line="240" w:lineRule="auto"/>
              <w:jc w:val="center"/>
              <w:rPr>
                <w:rFonts w:ascii="Times New Roman" w:eastAsia="Times New Roman" w:hAnsi="Times New Roman"/>
                <w:b/>
                <w:bCs/>
                <w:sz w:val="26"/>
                <w:szCs w:val="26"/>
              </w:rPr>
            </w:pPr>
            <w:r w:rsidRPr="00BC0C7F">
              <w:rPr>
                <w:rFonts w:ascii="Times New Roman" w:eastAsia="Times New Roman" w:hAnsi="Times New Roman"/>
                <w:b/>
                <w:bCs/>
                <w:sz w:val="26"/>
                <w:szCs w:val="26"/>
              </w:rPr>
              <w:t>Tác giả/nhóm tác giả</w:t>
            </w:r>
          </w:p>
          <w:p w:rsidR="00553C98" w:rsidRPr="00BC0C7F" w:rsidRDefault="00553C98" w:rsidP="00BD2F83">
            <w:pPr>
              <w:widowControl w:val="0"/>
              <w:spacing w:after="0" w:line="240" w:lineRule="auto"/>
              <w:jc w:val="center"/>
              <w:rPr>
                <w:rFonts w:ascii="Times New Roman" w:eastAsia="Times New Roman" w:hAnsi="Times New Roman"/>
                <w:b/>
                <w:bCs/>
                <w:sz w:val="26"/>
                <w:szCs w:val="26"/>
              </w:rPr>
            </w:pPr>
            <w:r w:rsidRPr="00CC321E">
              <w:rPr>
                <w:rFonts w:ascii="Times New Roman" w:eastAsia="Times New Roman" w:hAnsi="Times New Roman"/>
                <w:i/>
                <w:iCs/>
                <w:sz w:val="26"/>
                <w:szCs w:val="28"/>
              </w:rPr>
              <w:t>(Họ và tên, chức vụ, đơn vị công tác)</w:t>
            </w:r>
          </w:p>
        </w:tc>
      </w:tr>
      <w:tr w:rsidR="00553C98" w:rsidRPr="00BC0C7F" w:rsidTr="00553C98">
        <w:trPr>
          <w:trHeight w:val="838"/>
          <w:jc w:val="center"/>
        </w:trPr>
        <w:tc>
          <w:tcPr>
            <w:tcW w:w="735"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553C98" w:rsidRPr="00BC0C7F" w:rsidRDefault="00553C98" w:rsidP="00BD2F83">
            <w:pPr>
              <w:widowControl w:val="0"/>
              <w:numPr>
                <w:ilvl w:val="0"/>
                <w:numId w:val="3"/>
              </w:numPr>
              <w:tabs>
                <w:tab w:val="left" w:pos="166"/>
              </w:tabs>
              <w:spacing w:after="0" w:line="240" w:lineRule="auto"/>
              <w:ind w:left="24" w:firstLine="0"/>
              <w:jc w:val="center"/>
              <w:rPr>
                <w:rFonts w:ascii="Times New Roman" w:eastAsia="Times New Roman" w:hAnsi="Times New Roman"/>
                <w:sz w:val="26"/>
                <w:szCs w:val="26"/>
              </w:rPr>
            </w:pPr>
          </w:p>
        </w:tc>
        <w:tc>
          <w:tcPr>
            <w:tcW w:w="3655" w:type="dxa"/>
            <w:tcBorders>
              <w:top w:val="single" w:sz="4" w:space="0" w:color="auto"/>
              <w:left w:val="nil"/>
              <w:bottom w:val="single" w:sz="4" w:space="0" w:color="auto"/>
              <w:right w:val="single" w:sz="4" w:space="0" w:color="auto"/>
            </w:tcBorders>
            <w:shd w:val="clear" w:color="auto" w:fill="auto"/>
            <w:vAlign w:val="center"/>
          </w:tcPr>
          <w:p w:rsidR="00553C98" w:rsidRPr="009A7D5B" w:rsidRDefault="00553C98" w:rsidP="00BD2F83">
            <w:pPr>
              <w:widowControl w:val="0"/>
              <w:spacing w:after="0" w:line="240" w:lineRule="auto"/>
              <w:jc w:val="both"/>
              <w:rPr>
                <w:rFonts w:ascii="Times New Roman" w:eastAsia="Times New Roman" w:hAnsi="Times New Roman"/>
                <w:sz w:val="26"/>
                <w:szCs w:val="26"/>
              </w:rPr>
            </w:pPr>
            <w:r w:rsidRPr="009A7D5B">
              <w:rPr>
                <w:rFonts w:ascii="Times New Roman" w:eastAsia="Times New Roman" w:hAnsi="Times New Roman"/>
                <w:sz w:val="26"/>
                <w:szCs w:val="26"/>
              </w:rPr>
              <w:t>Mô hình thực hành bảo trì phần cơ máy tiện vạn năng ứng dụng công nghệ AR.</w:t>
            </w:r>
          </w:p>
        </w:tc>
        <w:tc>
          <w:tcPr>
            <w:tcW w:w="4961" w:type="dxa"/>
            <w:tcBorders>
              <w:top w:val="single" w:sz="4" w:space="0" w:color="auto"/>
              <w:left w:val="nil"/>
              <w:bottom w:val="single" w:sz="4" w:space="0" w:color="auto"/>
              <w:right w:val="single" w:sz="4" w:space="0" w:color="auto"/>
            </w:tcBorders>
            <w:shd w:val="clear" w:color="auto" w:fill="auto"/>
            <w:vAlign w:val="center"/>
          </w:tcPr>
          <w:p w:rsidR="00553C98" w:rsidRPr="009A7D5B" w:rsidRDefault="00553C98" w:rsidP="00BD2F83">
            <w:pPr>
              <w:widowControl w:val="0"/>
              <w:spacing w:before="80" w:after="80" w:line="240" w:lineRule="auto"/>
              <w:jc w:val="both"/>
              <w:rPr>
                <w:rFonts w:ascii="Times New Roman" w:eastAsia="Times New Roman" w:hAnsi="Times New Roman"/>
                <w:sz w:val="26"/>
                <w:szCs w:val="26"/>
              </w:rPr>
            </w:pPr>
            <w:r w:rsidRPr="009A7D5B">
              <w:rPr>
                <w:rFonts w:ascii="Times New Roman" w:eastAsia="Times New Roman" w:hAnsi="Times New Roman"/>
                <w:sz w:val="26"/>
                <w:szCs w:val="26"/>
              </w:rPr>
              <w:t>1. Ông Chung Trần Thế Vinh, Trưởng khoa Cơ khí</w:t>
            </w:r>
          </w:p>
          <w:p w:rsidR="00553C98" w:rsidRPr="009A7D5B" w:rsidRDefault="00553C98" w:rsidP="00BD2F83">
            <w:pPr>
              <w:widowControl w:val="0"/>
              <w:spacing w:before="80" w:after="80" w:line="240" w:lineRule="auto"/>
              <w:jc w:val="both"/>
              <w:rPr>
                <w:rFonts w:ascii="Times New Roman" w:eastAsia="Times New Roman" w:hAnsi="Times New Roman"/>
                <w:sz w:val="26"/>
                <w:szCs w:val="26"/>
              </w:rPr>
            </w:pPr>
            <w:r w:rsidRPr="009A7D5B">
              <w:rPr>
                <w:rFonts w:ascii="Times New Roman" w:eastAsia="Times New Roman" w:hAnsi="Times New Roman"/>
                <w:sz w:val="26"/>
                <w:szCs w:val="26"/>
              </w:rPr>
              <w:t>2. Ông Bùi Anh Tuấn, Trưởng bộ môn bộ môn Cad/Cam-CNC</w:t>
            </w:r>
          </w:p>
          <w:p w:rsidR="00553C98" w:rsidRPr="009A7D5B" w:rsidRDefault="00553C98" w:rsidP="00BD2F83">
            <w:pPr>
              <w:widowControl w:val="0"/>
              <w:spacing w:before="80" w:after="80" w:line="240" w:lineRule="auto"/>
              <w:jc w:val="both"/>
              <w:rPr>
                <w:rFonts w:ascii="Times New Roman" w:eastAsia="Times New Roman" w:hAnsi="Times New Roman"/>
                <w:sz w:val="26"/>
                <w:szCs w:val="26"/>
              </w:rPr>
            </w:pPr>
            <w:r w:rsidRPr="009A7D5B">
              <w:rPr>
                <w:rFonts w:ascii="Times New Roman" w:eastAsia="Times New Roman" w:hAnsi="Times New Roman"/>
                <w:sz w:val="26"/>
                <w:szCs w:val="26"/>
              </w:rPr>
              <w:t>3. Ông Nguyễn Khắc Huy, Giảng viên khoa Cơ khí</w:t>
            </w:r>
          </w:p>
          <w:p w:rsidR="00553C98" w:rsidRPr="009A7D5B" w:rsidRDefault="00553C98" w:rsidP="00BD2F83">
            <w:pPr>
              <w:widowControl w:val="0"/>
              <w:spacing w:before="80" w:after="80" w:line="240" w:lineRule="auto"/>
              <w:jc w:val="both"/>
              <w:rPr>
                <w:rFonts w:ascii="Times New Roman" w:eastAsia="Times New Roman" w:hAnsi="Times New Roman"/>
                <w:sz w:val="26"/>
                <w:szCs w:val="26"/>
              </w:rPr>
            </w:pPr>
            <w:r w:rsidRPr="009A7D5B">
              <w:rPr>
                <w:rFonts w:ascii="Times New Roman" w:eastAsia="Times New Roman" w:hAnsi="Times New Roman"/>
                <w:sz w:val="26"/>
                <w:szCs w:val="26"/>
              </w:rPr>
              <w:t>4. Ông Nguyễn Duy tân, Giảng viên khoa Cơ khí</w:t>
            </w:r>
          </w:p>
        </w:tc>
      </w:tr>
    </w:tbl>
    <w:p w:rsidR="009811E9" w:rsidRPr="00CC321E" w:rsidRDefault="009811E9" w:rsidP="00BD2F83">
      <w:pPr>
        <w:pStyle w:val="ListParagraph"/>
        <w:widowControl w:val="0"/>
        <w:tabs>
          <w:tab w:val="left" w:pos="993"/>
        </w:tabs>
        <w:spacing w:after="0"/>
        <w:ind w:left="0" w:firstLine="567"/>
        <w:contextualSpacing w:val="0"/>
        <w:jc w:val="both"/>
        <w:rPr>
          <w:rFonts w:ascii="Times New Roman" w:hAnsi="Times New Roman"/>
          <w:sz w:val="28"/>
          <w:szCs w:val="28"/>
          <w:lang w:eastAsia="x-none"/>
        </w:rPr>
      </w:pPr>
      <w:r w:rsidRPr="00CC321E">
        <w:rPr>
          <w:rFonts w:ascii="Times New Roman" w:hAnsi="Times New Roman"/>
          <w:sz w:val="28"/>
          <w:szCs w:val="28"/>
          <w:lang w:eastAsia="x-none"/>
        </w:rPr>
        <w:t>Các sáng kiến, đề tài trong danh sách trên đã được Hội đồng Sáng kiến xét, đánh giá, đề nghị Hiệu trưởng xem xét, quyết định.</w:t>
      </w:r>
    </w:p>
    <w:p w:rsidR="009811E9" w:rsidRPr="00CC321E" w:rsidRDefault="009811E9" w:rsidP="00BD2F83">
      <w:pPr>
        <w:pStyle w:val="ListParagraph"/>
        <w:widowControl w:val="0"/>
        <w:tabs>
          <w:tab w:val="left" w:pos="993"/>
        </w:tabs>
        <w:spacing w:after="0"/>
        <w:ind w:left="0" w:firstLine="567"/>
        <w:contextualSpacing w:val="0"/>
        <w:jc w:val="both"/>
        <w:rPr>
          <w:rFonts w:ascii="Times New Roman" w:hAnsi="Times New Roman"/>
          <w:sz w:val="28"/>
          <w:szCs w:val="28"/>
          <w:lang w:eastAsia="x-none"/>
        </w:rPr>
      </w:pPr>
      <w:r w:rsidRPr="00CC321E">
        <w:rPr>
          <w:rFonts w:ascii="Times New Roman" w:hAnsi="Times New Roman"/>
          <w:sz w:val="28"/>
          <w:szCs w:val="28"/>
          <w:lang w:eastAsia="x-none"/>
        </w:rPr>
        <w:t>Trân trọng./.</w:t>
      </w:r>
    </w:p>
    <w:tbl>
      <w:tblPr>
        <w:tblW w:w="4994" w:type="pct"/>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4643"/>
        <w:gridCol w:w="4644"/>
      </w:tblGrid>
      <w:tr w:rsidR="009811E9" w:rsidRPr="00AF67F8" w:rsidTr="0059123E">
        <w:tc>
          <w:tcPr>
            <w:tcW w:w="2375" w:type="pct"/>
            <w:tcBorders>
              <w:top w:val="nil"/>
              <w:left w:val="nil"/>
              <w:bottom w:val="nil"/>
              <w:right w:val="nil"/>
              <w:tl2br w:val="nil"/>
              <w:tr2bl w:val="nil"/>
            </w:tcBorders>
            <w:shd w:val="clear" w:color="auto" w:fill="auto"/>
            <w:tcMar>
              <w:top w:w="0" w:type="dxa"/>
              <w:left w:w="108" w:type="dxa"/>
              <w:bottom w:w="0" w:type="dxa"/>
              <w:right w:w="108" w:type="dxa"/>
            </w:tcMar>
          </w:tcPr>
          <w:p w:rsidR="009811E9" w:rsidRPr="00AF67F8" w:rsidRDefault="009811E9" w:rsidP="00BD2F83">
            <w:pPr>
              <w:widowControl w:val="0"/>
              <w:spacing w:before="120" w:after="0" w:line="240" w:lineRule="auto"/>
              <w:rPr>
                <w:rFonts w:ascii="Times New Roman" w:eastAsia="Times New Roman" w:hAnsi="Times New Roman"/>
                <w:szCs w:val="24"/>
              </w:rPr>
            </w:pPr>
            <w:r w:rsidRPr="00AF67F8">
              <w:rPr>
                <w:rFonts w:ascii="Times New Roman" w:eastAsia="Times New Roman" w:hAnsi="Times New Roman"/>
                <w:sz w:val="24"/>
                <w:szCs w:val="24"/>
              </w:rPr>
              <w:t> </w:t>
            </w:r>
            <w:r w:rsidRPr="00AF67F8">
              <w:rPr>
                <w:rFonts w:ascii="Times New Roman" w:eastAsia="Times New Roman" w:hAnsi="Times New Roman"/>
                <w:b/>
                <w:bCs/>
                <w:i/>
                <w:iCs/>
                <w:sz w:val="24"/>
                <w:szCs w:val="24"/>
              </w:rPr>
              <w:t>Nơi nhận:</w:t>
            </w:r>
            <w:r w:rsidRPr="00AF67F8">
              <w:rPr>
                <w:rFonts w:ascii="Times New Roman" w:eastAsia="Times New Roman" w:hAnsi="Times New Roman"/>
                <w:b/>
                <w:bCs/>
                <w:i/>
                <w:iCs/>
                <w:sz w:val="24"/>
                <w:szCs w:val="24"/>
              </w:rPr>
              <w:br/>
            </w:r>
            <w:r w:rsidRPr="00AF67F8">
              <w:rPr>
                <w:rFonts w:ascii="Times New Roman" w:eastAsia="Times New Roman" w:hAnsi="Times New Roman"/>
                <w:szCs w:val="24"/>
              </w:rPr>
              <w:t>- Như trên;</w:t>
            </w:r>
            <w:r w:rsidRPr="00AF67F8">
              <w:rPr>
                <w:rFonts w:ascii="Times New Roman" w:eastAsia="Times New Roman" w:hAnsi="Times New Roman"/>
                <w:szCs w:val="24"/>
              </w:rPr>
              <w:br/>
              <w:t>- Lưu: VT, HĐSK.</w:t>
            </w:r>
          </w:p>
        </w:tc>
        <w:tc>
          <w:tcPr>
            <w:tcW w:w="2375" w:type="pct"/>
            <w:tcBorders>
              <w:top w:val="nil"/>
              <w:left w:val="nil"/>
              <w:bottom w:val="nil"/>
              <w:right w:val="nil"/>
              <w:tl2br w:val="nil"/>
              <w:tr2bl w:val="nil"/>
            </w:tcBorders>
            <w:shd w:val="clear" w:color="auto" w:fill="auto"/>
            <w:tcMar>
              <w:top w:w="0" w:type="dxa"/>
              <w:left w:w="108" w:type="dxa"/>
              <w:bottom w:w="0" w:type="dxa"/>
              <w:right w:w="108" w:type="dxa"/>
            </w:tcMar>
          </w:tcPr>
          <w:p w:rsidR="009811E9" w:rsidRPr="00AF67F8" w:rsidRDefault="009811E9" w:rsidP="00BD2F83">
            <w:pPr>
              <w:widowControl w:val="0"/>
              <w:spacing w:after="0" w:line="240" w:lineRule="auto"/>
              <w:jc w:val="center"/>
              <w:rPr>
                <w:rFonts w:ascii="Times New Roman" w:eastAsia="Times New Roman" w:hAnsi="Times New Roman"/>
                <w:b/>
                <w:bCs/>
                <w:sz w:val="26"/>
                <w:szCs w:val="26"/>
              </w:rPr>
            </w:pPr>
            <w:r w:rsidRPr="00AF67F8">
              <w:rPr>
                <w:rFonts w:ascii="Times New Roman" w:eastAsia="Times New Roman" w:hAnsi="Times New Roman"/>
                <w:b/>
                <w:bCs/>
                <w:sz w:val="26"/>
                <w:szCs w:val="26"/>
              </w:rPr>
              <w:t>TM. HỘI ĐỒNG SÁNG KIẾN</w:t>
            </w:r>
          </w:p>
          <w:p w:rsidR="00DF10BD" w:rsidRDefault="009811E9" w:rsidP="00BD2F83">
            <w:pPr>
              <w:widowControl w:val="0"/>
              <w:spacing w:after="0" w:line="240" w:lineRule="auto"/>
              <w:jc w:val="center"/>
              <w:rPr>
                <w:rFonts w:ascii="Times New Roman" w:eastAsia="Times New Roman" w:hAnsi="Times New Roman"/>
                <w:i/>
                <w:sz w:val="26"/>
                <w:szCs w:val="26"/>
              </w:rPr>
            </w:pPr>
            <w:r w:rsidRPr="00AF67F8">
              <w:rPr>
                <w:rFonts w:ascii="Times New Roman" w:eastAsia="Times New Roman" w:hAnsi="Times New Roman"/>
                <w:b/>
                <w:bCs/>
                <w:sz w:val="26"/>
                <w:szCs w:val="26"/>
              </w:rPr>
              <w:t>CHỦ TỊCH HỘI ĐỒNG</w:t>
            </w:r>
            <w:r w:rsidRPr="00AF67F8">
              <w:rPr>
                <w:rFonts w:ascii="Times New Roman" w:eastAsia="Times New Roman" w:hAnsi="Times New Roman"/>
                <w:b/>
                <w:bCs/>
                <w:sz w:val="26"/>
                <w:szCs w:val="26"/>
              </w:rPr>
              <w:br/>
            </w:r>
            <w:r w:rsidRPr="00AF67F8">
              <w:rPr>
                <w:rFonts w:ascii="Times New Roman" w:eastAsia="Times New Roman" w:hAnsi="Times New Roman"/>
                <w:i/>
                <w:sz w:val="26"/>
                <w:szCs w:val="26"/>
              </w:rPr>
              <w:t>(ký, ghi họ và tên)</w:t>
            </w:r>
          </w:p>
          <w:p w:rsidR="00DF10BD" w:rsidRDefault="00DF10BD" w:rsidP="00BD2F83">
            <w:pPr>
              <w:widowControl w:val="0"/>
              <w:spacing w:after="0" w:line="240" w:lineRule="auto"/>
              <w:jc w:val="center"/>
              <w:rPr>
                <w:rFonts w:ascii="Times New Roman" w:eastAsia="Times New Roman" w:hAnsi="Times New Roman"/>
                <w:i/>
                <w:sz w:val="26"/>
                <w:szCs w:val="26"/>
              </w:rPr>
            </w:pPr>
          </w:p>
          <w:p w:rsidR="00DF10BD" w:rsidRDefault="00DF10BD" w:rsidP="00BD2F83">
            <w:pPr>
              <w:widowControl w:val="0"/>
              <w:spacing w:after="0" w:line="240" w:lineRule="auto"/>
              <w:jc w:val="center"/>
              <w:rPr>
                <w:rFonts w:ascii="Times New Roman" w:eastAsia="Times New Roman" w:hAnsi="Times New Roman"/>
                <w:i/>
                <w:sz w:val="26"/>
                <w:szCs w:val="26"/>
              </w:rPr>
            </w:pPr>
          </w:p>
          <w:p w:rsidR="00DF10BD" w:rsidRDefault="00DF10BD" w:rsidP="00BD2F83">
            <w:pPr>
              <w:widowControl w:val="0"/>
              <w:spacing w:after="0" w:line="240" w:lineRule="auto"/>
              <w:jc w:val="center"/>
              <w:rPr>
                <w:rFonts w:ascii="Times New Roman" w:eastAsia="Times New Roman" w:hAnsi="Times New Roman"/>
                <w:i/>
                <w:sz w:val="26"/>
                <w:szCs w:val="26"/>
              </w:rPr>
            </w:pPr>
          </w:p>
          <w:p w:rsidR="00DF10BD" w:rsidRDefault="00DF10BD" w:rsidP="00BD2F83">
            <w:pPr>
              <w:widowControl w:val="0"/>
              <w:spacing w:after="0" w:line="240" w:lineRule="auto"/>
              <w:jc w:val="center"/>
              <w:rPr>
                <w:rFonts w:ascii="Times New Roman" w:eastAsia="Times New Roman" w:hAnsi="Times New Roman"/>
                <w:i/>
                <w:sz w:val="26"/>
                <w:szCs w:val="26"/>
              </w:rPr>
            </w:pPr>
          </w:p>
          <w:p w:rsidR="00DF10BD" w:rsidRDefault="00DF10BD" w:rsidP="00BD2F83">
            <w:pPr>
              <w:widowControl w:val="0"/>
              <w:spacing w:after="0" w:line="240" w:lineRule="auto"/>
              <w:jc w:val="center"/>
              <w:rPr>
                <w:rFonts w:ascii="Times New Roman" w:eastAsia="Times New Roman" w:hAnsi="Times New Roman"/>
                <w:i/>
                <w:sz w:val="26"/>
                <w:szCs w:val="26"/>
              </w:rPr>
            </w:pPr>
          </w:p>
          <w:p w:rsidR="00DF10BD" w:rsidRPr="00F33B5E" w:rsidRDefault="00F33B5E" w:rsidP="00BD2F83">
            <w:pPr>
              <w:widowControl w:val="0"/>
              <w:spacing w:after="0" w:line="240" w:lineRule="auto"/>
              <w:jc w:val="center"/>
              <w:rPr>
                <w:rFonts w:ascii="Times New Roman" w:eastAsia="Times New Roman" w:hAnsi="Times New Roman"/>
                <w:b/>
                <w:sz w:val="26"/>
                <w:szCs w:val="26"/>
              </w:rPr>
            </w:pPr>
            <w:r w:rsidRPr="00F33B5E">
              <w:rPr>
                <w:rFonts w:ascii="Times New Roman" w:eastAsia="Times New Roman" w:hAnsi="Times New Roman"/>
                <w:b/>
                <w:sz w:val="26"/>
                <w:szCs w:val="26"/>
              </w:rPr>
              <w:t>Q.</w:t>
            </w:r>
            <w:r>
              <w:rPr>
                <w:rFonts w:ascii="Times New Roman" w:eastAsia="Times New Roman" w:hAnsi="Times New Roman"/>
                <w:b/>
                <w:sz w:val="26"/>
                <w:szCs w:val="26"/>
              </w:rPr>
              <w:t xml:space="preserve"> </w:t>
            </w:r>
            <w:r w:rsidRPr="00F33B5E">
              <w:rPr>
                <w:rFonts w:ascii="Times New Roman" w:eastAsia="Times New Roman" w:hAnsi="Times New Roman"/>
                <w:b/>
                <w:sz w:val="26"/>
                <w:szCs w:val="26"/>
              </w:rPr>
              <w:t>HIỆU TRƯỞNG</w:t>
            </w:r>
          </w:p>
          <w:p w:rsidR="009811E9" w:rsidRPr="00DF10BD" w:rsidRDefault="00DF10BD" w:rsidP="00BD2F83">
            <w:pPr>
              <w:widowControl w:val="0"/>
              <w:spacing w:after="0" w:line="240" w:lineRule="auto"/>
              <w:jc w:val="center"/>
              <w:rPr>
                <w:rFonts w:ascii="Times New Roman" w:eastAsia="Times New Roman" w:hAnsi="Times New Roman"/>
                <w:b/>
                <w:sz w:val="26"/>
                <w:szCs w:val="26"/>
              </w:rPr>
            </w:pPr>
            <w:r w:rsidRPr="00DF10BD">
              <w:rPr>
                <w:rFonts w:ascii="Times New Roman" w:eastAsia="Times New Roman" w:hAnsi="Times New Roman"/>
                <w:b/>
                <w:sz w:val="26"/>
                <w:szCs w:val="26"/>
              </w:rPr>
              <w:t>Đinh Văn Đệ</w:t>
            </w:r>
            <w:r w:rsidR="009811E9" w:rsidRPr="00DF10BD">
              <w:rPr>
                <w:rFonts w:ascii="Times New Roman" w:eastAsia="Times New Roman" w:hAnsi="Times New Roman"/>
                <w:b/>
                <w:bCs/>
                <w:sz w:val="26"/>
                <w:szCs w:val="26"/>
              </w:rPr>
              <w:br/>
            </w:r>
          </w:p>
        </w:tc>
      </w:tr>
    </w:tbl>
    <w:p w:rsidR="00B24314" w:rsidRDefault="00C40AB7" w:rsidP="00BD2F83">
      <w:pPr>
        <w:widowControl w:val="0"/>
      </w:pPr>
    </w:p>
    <w:sectPr w:rsidR="00B24314" w:rsidSect="00BD2F83">
      <w:headerReference w:type="default" r:id="rId9"/>
      <w:pgSz w:w="11907" w:h="16840" w:code="9"/>
      <w:pgMar w:top="964" w:right="1021" w:bottom="964" w:left="1588"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AB7" w:rsidRDefault="00C40AB7" w:rsidP="00BD2F83">
      <w:pPr>
        <w:spacing w:after="0" w:line="240" w:lineRule="auto"/>
      </w:pPr>
      <w:r>
        <w:separator/>
      </w:r>
    </w:p>
  </w:endnote>
  <w:endnote w:type="continuationSeparator" w:id="0">
    <w:p w:rsidR="00C40AB7" w:rsidRDefault="00C40AB7" w:rsidP="00BD2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AB7" w:rsidRDefault="00C40AB7" w:rsidP="00BD2F83">
      <w:pPr>
        <w:spacing w:after="0" w:line="240" w:lineRule="auto"/>
      </w:pPr>
      <w:r>
        <w:separator/>
      </w:r>
    </w:p>
  </w:footnote>
  <w:footnote w:type="continuationSeparator" w:id="0">
    <w:p w:rsidR="00C40AB7" w:rsidRDefault="00C40AB7" w:rsidP="00BD2F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309801"/>
      <w:docPartObj>
        <w:docPartGallery w:val="Page Numbers (Top of Page)"/>
        <w:docPartUnique/>
      </w:docPartObj>
    </w:sdtPr>
    <w:sdtEndPr>
      <w:rPr>
        <w:rFonts w:ascii="Times New Roman" w:hAnsi="Times New Roman"/>
        <w:noProof/>
        <w:sz w:val="26"/>
        <w:szCs w:val="26"/>
      </w:rPr>
    </w:sdtEndPr>
    <w:sdtContent>
      <w:p w:rsidR="00BD2F83" w:rsidRPr="00BD2F83" w:rsidRDefault="00BD2F83" w:rsidP="00BD2F83">
        <w:pPr>
          <w:pStyle w:val="Header"/>
          <w:jc w:val="center"/>
          <w:rPr>
            <w:rFonts w:ascii="Times New Roman" w:hAnsi="Times New Roman"/>
            <w:sz w:val="26"/>
            <w:szCs w:val="26"/>
          </w:rPr>
        </w:pPr>
        <w:r w:rsidRPr="00BD2F83">
          <w:rPr>
            <w:rFonts w:ascii="Times New Roman" w:hAnsi="Times New Roman"/>
            <w:sz w:val="26"/>
            <w:szCs w:val="26"/>
          </w:rPr>
          <w:fldChar w:fldCharType="begin"/>
        </w:r>
        <w:r w:rsidRPr="00BD2F83">
          <w:rPr>
            <w:rFonts w:ascii="Times New Roman" w:hAnsi="Times New Roman"/>
            <w:sz w:val="26"/>
            <w:szCs w:val="26"/>
          </w:rPr>
          <w:instrText xml:space="preserve"> PAGE   \* MERGEFORMAT </w:instrText>
        </w:r>
        <w:r w:rsidRPr="00BD2F83">
          <w:rPr>
            <w:rFonts w:ascii="Times New Roman" w:hAnsi="Times New Roman"/>
            <w:sz w:val="26"/>
            <w:szCs w:val="26"/>
          </w:rPr>
          <w:fldChar w:fldCharType="separate"/>
        </w:r>
        <w:r w:rsidR="006F1987">
          <w:rPr>
            <w:rFonts w:ascii="Times New Roman" w:hAnsi="Times New Roman"/>
            <w:noProof/>
            <w:sz w:val="26"/>
            <w:szCs w:val="26"/>
          </w:rPr>
          <w:t>2</w:t>
        </w:r>
        <w:r w:rsidRPr="00BD2F83">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013F"/>
    <w:multiLevelType w:val="hybridMultilevel"/>
    <w:tmpl w:val="07548818"/>
    <w:lvl w:ilvl="0" w:tplc="B82E737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D44EFD"/>
    <w:multiLevelType w:val="hybridMultilevel"/>
    <w:tmpl w:val="FCE8F822"/>
    <w:lvl w:ilvl="0" w:tplc="D28E4C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31B7F99"/>
    <w:multiLevelType w:val="hybridMultilevel"/>
    <w:tmpl w:val="07548818"/>
    <w:lvl w:ilvl="0" w:tplc="B82E737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1E9"/>
    <w:rsid w:val="00200486"/>
    <w:rsid w:val="00253493"/>
    <w:rsid w:val="002D0253"/>
    <w:rsid w:val="00303D18"/>
    <w:rsid w:val="003144FD"/>
    <w:rsid w:val="00553C98"/>
    <w:rsid w:val="00623937"/>
    <w:rsid w:val="006F1987"/>
    <w:rsid w:val="00767857"/>
    <w:rsid w:val="00812F81"/>
    <w:rsid w:val="008D781D"/>
    <w:rsid w:val="009811E9"/>
    <w:rsid w:val="00991F5F"/>
    <w:rsid w:val="00AD27A2"/>
    <w:rsid w:val="00AD49A8"/>
    <w:rsid w:val="00B72261"/>
    <w:rsid w:val="00BD2F83"/>
    <w:rsid w:val="00C40AB7"/>
    <w:rsid w:val="00C460B2"/>
    <w:rsid w:val="00CA135D"/>
    <w:rsid w:val="00CC321E"/>
    <w:rsid w:val="00DF10BD"/>
    <w:rsid w:val="00E53A96"/>
    <w:rsid w:val="00EE4095"/>
    <w:rsid w:val="00F33B5E"/>
    <w:rsid w:val="00F56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BE9F7"/>
  <w15:chartTrackingRefBased/>
  <w15:docId w15:val="{D9728E39-A4BF-4F5B-AB82-1ABF89124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1E9"/>
    <w:pPr>
      <w:spacing w:before="0"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11E9"/>
    <w:pPr>
      <w:ind w:left="720"/>
      <w:contextualSpacing/>
    </w:pPr>
  </w:style>
  <w:style w:type="table" w:customStyle="1" w:styleId="TableGrid2">
    <w:name w:val="Table Grid2"/>
    <w:basedOn w:val="TableNormal"/>
    <w:next w:val="TableGrid"/>
    <w:uiPriority w:val="39"/>
    <w:rsid w:val="009811E9"/>
    <w:pPr>
      <w:spacing w:before="0" w:after="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811E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2F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2F83"/>
    <w:rPr>
      <w:rFonts w:ascii="Calibri" w:eastAsia="Calibri" w:hAnsi="Calibri"/>
      <w:sz w:val="22"/>
      <w:szCs w:val="22"/>
    </w:rPr>
  </w:style>
  <w:style w:type="paragraph" w:styleId="Footer">
    <w:name w:val="footer"/>
    <w:basedOn w:val="Normal"/>
    <w:link w:val="FooterChar"/>
    <w:uiPriority w:val="99"/>
    <w:unhideWhenUsed/>
    <w:rsid w:val="00BD2F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2F83"/>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52-2025-ND-CP-phan-cap-phan-quyen-trong-linh-vuc-thi-dua-khen-thuong-660835.aspx" TargetMode="External"/><Relationship Id="rId3" Type="http://schemas.openxmlformats.org/officeDocument/2006/relationships/settings" Target="settings.xml"/><Relationship Id="rId7" Type="http://schemas.openxmlformats.org/officeDocument/2006/relationships/hyperlink" Target="https://thuvienphapluat.vn/van-ban/linh-vuc-khac/nghi-dinh-13-2012-nd-cp-dieu-le-sang-kien-135584.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Yen_TC</dc:creator>
  <cp:keywords/>
  <dc:description/>
  <cp:lastModifiedBy>Yen_TC</cp:lastModifiedBy>
  <cp:revision>13</cp:revision>
  <dcterms:created xsi:type="dcterms:W3CDTF">2025-08-11T06:54:00Z</dcterms:created>
  <dcterms:modified xsi:type="dcterms:W3CDTF">2026-01-06T07:35:00Z</dcterms:modified>
</cp:coreProperties>
</file>